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F7577E" w14:textId="44084CA1" w:rsidR="00402ECB" w:rsidRDefault="00402ECB" w:rsidP="00603678">
      <w:pPr>
        <w:spacing w:line="360" w:lineRule="auto"/>
        <w:rPr>
          <w:rFonts w:ascii="Times New Roman" w:hAnsi="Times New Roman" w:cs="Times New Roman"/>
          <w:color w:val="FF0000"/>
        </w:rPr>
      </w:pPr>
      <w:r>
        <w:rPr>
          <w:noProof/>
          <w:sz w:val="20"/>
          <w:lang w:eastAsia="el-GR"/>
        </w:rPr>
        <w:drawing>
          <wp:anchor distT="0" distB="0" distL="0" distR="0" simplePos="0" relativeHeight="251659264" behindDoc="1" locked="0" layoutInCell="1" allowOverlap="1" wp14:anchorId="0D70A4A4" wp14:editId="2A90E7C7">
            <wp:simplePos x="0" y="0"/>
            <wp:positionH relativeFrom="margin">
              <wp:align>center</wp:align>
            </wp:positionH>
            <wp:positionV relativeFrom="paragraph">
              <wp:posOffset>403225</wp:posOffset>
            </wp:positionV>
            <wp:extent cx="2456169" cy="974312"/>
            <wp:effectExtent l="0" t="0" r="1905" b="0"/>
            <wp:wrapTopAndBottom/>
            <wp:docPr id="5" name="Image 5" descr="A picture containing graphical user interface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A picture containing graphical user interface  Description automatically generated"/>
                    <pic:cNvPicPr/>
                  </pic:nvPicPr>
                  <pic:blipFill>
                    <a:blip r:embed="rId8" cstate="print"/>
                    <a:stretch>
                      <a:fillRect/>
                    </a:stretch>
                  </pic:blipFill>
                  <pic:spPr>
                    <a:xfrm>
                      <a:off x="0" y="0"/>
                      <a:ext cx="2456169" cy="974312"/>
                    </a:xfrm>
                    <a:prstGeom prst="rect">
                      <a:avLst/>
                    </a:prstGeom>
                  </pic:spPr>
                </pic:pic>
              </a:graphicData>
            </a:graphic>
          </wp:anchor>
        </w:drawing>
      </w:r>
    </w:p>
    <w:p w14:paraId="5B5D8A69" w14:textId="77777777" w:rsidR="00402ECB" w:rsidRDefault="00402ECB" w:rsidP="00603678">
      <w:pPr>
        <w:spacing w:line="360" w:lineRule="auto"/>
        <w:rPr>
          <w:rFonts w:ascii="Times New Roman" w:hAnsi="Times New Roman" w:cs="Times New Roman"/>
          <w:color w:val="FF0000"/>
        </w:rPr>
      </w:pPr>
    </w:p>
    <w:p w14:paraId="6682FF64" w14:textId="1CC2534A" w:rsidR="00402ECB" w:rsidRPr="00603678" w:rsidRDefault="00603678" w:rsidP="00B93AEC">
      <w:pPr>
        <w:pStyle w:val="10"/>
        <w:spacing w:line="360" w:lineRule="auto"/>
        <w:jc w:val="center"/>
        <w:rPr>
          <w:rFonts w:ascii="Arial" w:hAnsi="Arial" w:cs="Arial"/>
          <w:color w:val="000000" w:themeColor="text1"/>
          <w:w w:val="80"/>
          <w:sz w:val="36"/>
          <w:szCs w:val="36"/>
        </w:rPr>
      </w:pPr>
      <w:bookmarkStart w:id="0" w:name="_Toc231936445"/>
      <w:bookmarkStart w:id="1" w:name="_Toc231937415"/>
      <w:r w:rsidRPr="00603678">
        <w:rPr>
          <w:rFonts w:ascii="Arial" w:hAnsi="Arial" w:cs="Arial"/>
          <w:b/>
          <w:bCs/>
          <w:color w:val="000000" w:themeColor="text1"/>
          <w:spacing w:val="-5"/>
          <w:sz w:val="36"/>
          <w:szCs w:val="36"/>
        </w:rPr>
        <w:t xml:space="preserve">ΣΧΟΛΗ </w:t>
      </w:r>
      <w:r w:rsidR="00402ECB" w:rsidRPr="00603678">
        <w:rPr>
          <w:rFonts w:ascii="Arial" w:hAnsi="Arial" w:cs="Arial"/>
          <w:b/>
          <w:bCs/>
          <w:color w:val="000000" w:themeColor="text1"/>
          <w:spacing w:val="-5"/>
          <w:sz w:val="36"/>
          <w:szCs w:val="36"/>
        </w:rPr>
        <w:t>ΕΓΚΛΗΜΑΤΟΛΟΓΙΚΗ ΛΟΓΙΣΤΙΚΗ</w:t>
      </w:r>
      <w:bookmarkEnd w:id="0"/>
      <w:bookmarkEnd w:id="1"/>
    </w:p>
    <w:p w14:paraId="7E43D97D" w14:textId="280EB747" w:rsidR="00402ECB" w:rsidRPr="00603678" w:rsidRDefault="00603678" w:rsidP="00B93AEC">
      <w:pPr>
        <w:pStyle w:val="10"/>
        <w:spacing w:line="360" w:lineRule="auto"/>
        <w:rPr>
          <w:rFonts w:ascii="Times New Roman" w:hAnsi="Times New Roman" w:cs="Times New Roman"/>
          <w:b/>
          <w:bCs/>
          <w:color w:val="000000" w:themeColor="text1"/>
          <w:spacing w:val="-2"/>
          <w:w w:val="80"/>
          <w:sz w:val="36"/>
          <w:szCs w:val="36"/>
        </w:rPr>
      </w:pPr>
      <w:r>
        <w:rPr>
          <w:rFonts w:ascii="Times New Roman" w:hAnsi="Times New Roman" w:cs="Times New Roman"/>
          <w:b/>
          <w:bCs/>
          <w:color w:val="000000" w:themeColor="text1"/>
          <w:spacing w:val="-2"/>
          <w:w w:val="80"/>
          <w:sz w:val="36"/>
          <w:szCs w:val="36"/>
        </w:rPr>
        <w:t xml:space="preserve">                             </w:t>
      </w:r>
      <w:bookmarkStart w:id="2" w:name="_Toc231936446"/>
      <w:bookmarkStart w:id="3" w:name="_Toc231937416"/>
      <w:r w:rsidRPr="00603678">
        <w:rPr>
          <w:rFonts w:ascii="Times New Roman" w:hAnsi="Times New Roman" w:cs="Times New Roman"/>
          <w:b/>
          <w:bCs/>
          <w:color w:val="000000" w:themeColor="text1"/>
          <w:spacing w:val="-2"/>
          <w:w w:val="80"/>
          <w:sz w:val="36"/>
          <w:szCs w:val="36"/>
        </w:rPr>
        <w:t>ΤΙΤΛΟΣ ΔΙΠΛΩΜΑΤΙΚΗΣ ΕΡΓΑΣΙΑΣ</w:t>
      </w:r>
      <w:bookmarkEnd w:id="2"/>
      <w:bookmarkEnd w:id="3"/>
      <w:r w:rsidRPr="00603678">
        <w:rPr>
          <w:rFonts w:ascii="Times New Roman" w:hAnsi="Times New Roman" w:cs="Times New Roman"/>
          <w:b/>
          <w:bCs/>
          <w:color w:val="000000" w:themeColor="text1"/>
          <w:spacing w:val="-2"/>
          <w:w w:val="80"/>
          <w:sz w:val="36"/>
          <w:szCs w:val="36"/>
        </w:rPr>
        <w:t xml:space="preserve"> </w:t>
      </w:r>
    </w:p>
    <w:p w14:paraId="00010650" w14:textId="75E84871" w:rsidR="00402ECB" w:rsidRDefault="00402ECB" w:rsidP="00B93AEC">
      <w:pPr>
        <w:spacing w:line="360" w:lineRule="auto"/>
        <w:jc w:val="center"/>
        <w:rPr>
          <w:rFonts w:ascii="Times New Roman" w:hAnsi="Times New Roman" w:cs="Times New Roman"/>
          <w:b/>
          <w:bCs/>
          <w:color w:val="000000" w:themeColor="text1"/>
          <w:sz w:val="36"/>
          <w:szCs w:val="36"/>
        </w:rPr>
      </w:pPr>
      <w:r w:rsidRPr="00402ECB">
        <w:rPr>
          <w:rFonts w:ascii="Times New Roman" w:hAnsi="Times New Roman" w:cs="Times New Roman"/>
          <w:b/>
          <w:bCs/>
          <w:color w:val="000000" w:themeColor="text1"/>
          <w:sz w:val="36"/>
          <w:szCs w:val="36"/>
        </w:rPr>
        <w:t xml:space="preserve">Ανίχνευση απάτης σε ηλεκτρονικές πληρωμές μικρομεσαίων επιχειρήσεων στην Ελλάδα μέσω του συνδυασμού </w:t>
      </w:r>
      <w:r w:rsidRPr="00402ECB">
        <w:rPr>
          <w:rFonts w:ascii="Times New Roman" w:hAnsi="Times New Roman" w:cs="Times New Roman"/>
          <w:b/>
          <w:bCs/>
          <w:color w:val="000000" w:themeColor="text1"/>
          <w:sz w:val="36"/>
          <w:szCs w:val="36"/>
          <w:lang w:val="en-GB"/>
        </w:rPr>
        <w:t>Forensic</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Accounting</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and</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Cybersecurity</w:t>
      </w:r>
    </w:p>
    <w:p w14:paraId="723222A2" w14:textId="77777777" w:rsidR="00402ECB" w:rsidRDefault="00402ECB" w:rsidP="00B93AEC">
      <w:pPr>
        <w:spacing w:line="360" w:lineRule="auto"/>
        <w:rPr>
          <w:rFonts w:ascii="Times New Roman" w:hAnsi="Times New Roman" w:cs="Times New Roman"/>
          <w:b/>
          <w:bCs/>
          <w:color w:val="000000" w:themeColor="text1"/>
          <w:sz w:val="36"/>
          <w:szCs w:val="36"/>
        </w:rPr>
      </w:pPr>
    </w:p>
    <w:p w14:paraId="261D4026" w14:textId="77777777" w:rsidR="00D85A34" w:rsidRDefault="00D85A34" w:rsidP="00B93AEC">
      <w:pPr>
        <w:spacing w:line="360" w:lineRule="auto"/>
        <w:ind w:right="709"/>
        <w:jc w:val="center"/>
        <w:rPr>
          <w:rFonts w:ascii="Arial" w:hAnsi="Arial"/>
          <w:b/>
          <w:w w:val="80"/>
          <w:sz w:val="32"/>
        </w:rPr>
      </w:pPr>
    </w:p>
    <w:p w14:paraId="743D2752" w14:textId="77777777" w:rsidR="00D85A34" w:rsidRDefault="00D85A34" w:rsidP="00B93AEC">
      <w:pPr>
        <w:spacing w:line="360" w:lineRule="auto"/>
        <w:ind w:right="709"/>
        <w:jc w:val="center"/>
        <w:rPr>
          <w:rFonts w:ascii="Arial" w:hAnsi="Arial"/>
          <w:b/>
          <w:w w:val="80"/>
          <w:sz w:val="32"/>
        </w:rPr>
      </w:pPr>
    </w:p>
    <w:p w14:paraId="361590E2" w14:textId="77777777" w:rsidR="00D85A34" w:rsidRDefault="00D85A34" w:rsidP="00B93AEC">
      <w:pPr>
        <w:spacing w:line="360" w:lineRule="auto"/>
        <w:ind w:right="709"/>
        <w:jc w:val="center"/>
        <w:rPr>
          <w:rFonts w:ascii="Arial" w:hAnsi="Arial"/>
          <w:b/>
          <w:w w:val="80"/>
          <w:sz w:val="32"/>
        </w:rPr>
      </w:pPr>
    </w:p>
    <w:p w14:paraId="3DAE0D6B" w14:textId="77777777" w:rsidR="00D85A34" w:rsidRDefault="00D85A34" w:rsidP="00B93AEC">
      <w:pPr>
        <w:spacing w:line="360" w:lineRule="auto"/>
        <w:ind w:right="709"/>
        <w:jc w:val="center"/>
        <w:rPr>
          <w:rFonts w:ascii="Arial" w:hAnsi="Arial"/>
          <w:b/>
          <w:w w:val="80"/>
          <w:sz w:val="32"/>
        </w:rPr>
      </w:pPr>
    </w:p>
    <w:p w14:paraId="5F0DED86" w14:textId="5C31CC3A" w:rsidR="00402ECB" w:rsidRPr="00D85A34" w:rsidRDefault="00402ECB" w:rsidP="00B93AEC">
      <w:pPr>
        <w:spacing w:line="360" w:lineRule="auto"/>
        <w:ind w:right="709"/>
        <w:jc w:val="center"/>
        <w:rPr>
          <w:rFonts w:ascii="Arial" w:hAnsi="Arial" w:cs="Arial"/>
          <w:b/>
          <w:w w:val="80"/>
          <w:sz w:val="32"/>
        </w:rPr>
      </w:pPr>
      <w:r>
        <w:rPr>
          <w:rFonts w:ascii="Arial" w:hAnsi="Arial"/>
          <w:b/>
          <w:w w:val="80"/>
          <w:sz w:val="32"/>
        </w:rPr>
        <w:t>ΟΝΟΜΑΤΕΠΩΝΥΜ</w:t>
      </w:r>
      <w:r w:rsidR="00D85A34">
        <w:rPr>
          <w:rFonts w:ascii="Arial" w:hAnsi="Arial"/>
          <w:b/>
          <w:w w:val="80"/>
          <w:sz w:val="32"/>
        </w:rPr>
        <w:t>Ο :</w:t>
      </w:r>
      <w:r>
        <w:rPr>
          <w:rFonts w:ascii="Arial" w:hAnsi="Arial"/>
          <w:b/>
          <w:w w:val="80"/>
          <w:sz w:val="32"/>
        </w:rPr>
        <w:t xml:space="preserve">ΦΙΛΙΠΠΙΔΟΥ ΒΕΡΟΝΙΚΗ   </w:t>
      </w:r>
      <w:r w:rsidR="00603678" w:rsidRPr="00603678">
        <w:rPr>
          <w:rFonts w:ascii="Arial" w:hAnsi="Arial"/>
          <w:b/>
          <w:w w:val="80"/>
          <w:sz w:val="32"/>
        </w:rPr>
        <w:t xml:space="preserve">                                               </w:t>
      </w:r>
      <w:r w:rsidRPr="00603678">
        <w:rPr>
          <w:rFonts w:ascii="Arial" w:hAnsi="Arial" w:cs="Arial"/>
          <w:b/>
          <w:w w:val="80"/>
          <w:sz w:val="32"/>
        </w:rPr>
        <w:t>ΟΝΟΜΑΤΕΠΩΝΥΜΟ ΕΠΙΒΛΕΠΩΝΤΑ/ΠΟΥΣΑ</w:t>
      </w:r>
      <w:r w:rsidR="00D85A34">
        <w:rPr>
          <w:rFonts w:ascii="Arial" w:hAnsi="Arial" w:cs="Arial"/>
          <w:b/>
          <w:w w:val="80"/>
          <w:sz w:val="32"/>
        </w:rPr>
        <w:t xml:space="preserve">:                               </w:t>
      </w:r>
      <w:r w:rsidRPr="00603678">
        <w:rPr>
          <w:rFonts w:ascii="Arial" w:hAnsi="Arial" w:cs="Arial"/>
          <w:b/>
          <w:bCs/>
          <w:w w:val="80"/>
          <w:sz w:val="32"/>
        </w:rPr>
        <w:t>Νικόλαος</w:t>
      </w:r>
      <w:r w:rsidR="00603678" w:rsidRPr="00D85A34">
        <w:rPr>
          <w:rFonts w:ascii="Arial" w:hAnsi="Arial" w:cs="Arial"/>
          <w:b/>
          <w:bCs/>
          <w:w w:val="80"/>
          <w:sz w:val="32"/>
        </w:rPr>
        <w:t xml:space="preserve"> </w:t>
      </w:r>
      <w:proofErr w:type="spellStart"/>
      <w:r w:rsidRPr="00603678">
        <w:rPr>
          <w:rFonts w:ascii="Arial" w:hAnsi="Arial" w:cs="Arial"/>
          <w:b/>
          <w:bCs/>
          <w:w w:val="80"/>
          <w:sz w:val="32"/>
        </w:rPr>
        <w:t>Σαριαννίδης</w:t>
      </w:r>
      <w:proofErr w:type="spellEnd"/>
      <w:r w:rsidRPr="00603678">
        <w:rPr>
          <w:rFonts w:ascii="Arial" w:hAnsi="Arial" w:cs="Arial"/>
          <w:b/>
          <w:bCs/>
          <w:w w:val="80"/>
          <w:sz w:val="32"/>
        </w:rPr>
        <w:t xml:space="preserve">    Σοφία Καραγιαννοπούλου</w:t>
      </w:r>
    </w:p>
    <w:p w14:paraId="576B693A" w14:textId="345E117C" w:rsidR="00402ECB" w:rsidRPr="00402ECB" w:rsidRDefault="00402ECB" w:rsidP="00B93AEC">
      <w:pPr>
        <w:spacing w:line="360" w:lineRule="auto"/>
        <w:ind w:left="1087" w:right="709"/>
        <w:rPr>
          <w:rFonts w:ascii="Arial" w:hAnsi="Arial"/>
          <w:b/>
          <w:sz w:val="32"/>
        </w:rPr>
      </w:pPr>
    </w:p>
    <w:p w14:paraId="4EB0ABDD" w14:textId="56EE00FD" w:rsidR="00402ECB" w:rsidRPr="00402ECB" w:rsidRDefault="00402ECB" w:rsidP="00B93AEC">
      <w:pPr>
        <w:spacing w:line="360" w:lineRule="auto"/>
        <w:ind w:left="1087" w:right="709"/>
        <w:jc w:val="center"/>
        <w:rPr>
          <w:rFonts w:ascii="Arial" w:hAnsi="Arial"/>
          <w:b/>
          <w:sz w:val="32"/>
        </w:rPr>
      </w:pPr>
      <w:r>
        <w:rPr>
          <w:rFonts w:ascii="Arial" w:hAnsi="Arial"/>
          <w:b/>
          <w:w w:val="80"/>
          <w:sz w:val="32"/>
        </w:rPr>
        <w:t>ΜΗΝΑΣ</w:t>
      </w:r>
      <w:r w:rsidRPr="00603678">
        <w:rPr>
          <w:rFonts w:ascii="Arial" w:hAnsi="Arial"/>
          <w:b/>
          <w:w w:val="80"/>
          <w:sz w:val="32"/>
        </w:rPr>
        <w:t>/</w:t>
      </w:r>
      <w:r>
        <w:rPr>
          <w:rFonts w:ascii="Arial" w:hAnsi="Arial"/>
          <w:b/>
          <w:w w:val="80"/>
          <w:sz w:val="32"/>
        </w:rPr>
        <w:t>ΈΤΟΣ</w:t>
      </w:r>
      <w:r w:rsidRPr="00603678">
        <w:rPr>
          <w:rFonts w:ascii="Arial" w:hAnsi="Arial"/>
          <w:b/>
          <w:spacing w:val="-7"/>
          <w:sz w:val="32"/>
        </w:rPr>
        <w:t xml:space="preserve"> </w:t>
      </w:r>
      <w:r>
        <w:rPr>
          <w:rFonts w:ascii="Arial" w:hAnsi="Arial"/>
          <w:b/>
          <w:w w:val="80"/>
          <w:sz w:val="32"/>
        </w:rPr>
        <w:t>ΙΟΥΝΙΟΣ 2026</w:t>
      </w:r>
    </w:p>
    <w:p w14:paraId="154D7418" w14:textId="77777777" w:rsidR="00402ECB" w:rsidRPr="00603678" w:rsidRDefault="00402ECB" w:rsidP="00402ECB">
      <w:pPr>
        <w:rPr>
          <w:rFonts w:ascii="Times New Roman" w:hAnsi="Times New Roman" w:cs="Times New Roman"/>
          <w:b/>
          <w:bCs/>
          <w:color w:val="000000" w:themeColor="text1"/>
          <w:sz w:val="36"/>
          <w:szCs w:val="36"/>
        </w:rPr>
      </w:pPr>
    </w:p>
    <w:p w14:paraId="66B67059" w14:textId="77777777" w:rsidR="00402ECB" w:rsidRPr="00603678" w:rsidRDefault="00402ECB" w:rsidP="00402ECB"/>
    <w:p w14:paraId="0BFB7B1D" w14:textId="23F8FADE" w:rsidR="00402ECB" w:rsidRPr="00603678" w:rsidRDefault="00402ECB" w:rsidP="00402ECB">
      <w:pPr>
        <w:spacing w:before="205"/>
        <w:ind w:right="709"/>
        <w:rPr>
          <w:rFonts w:ascii="Arial"/>
          <w:b/>
          <w:sz w:val="36"/>
        </w:rPr>
      </w:pPr>
    </w:p>
    <w:p w14:paraId="51F34FA9" w14:textId="77777777" w:rsidR="00402ECB" w:rsidRPr="00603678" w:rsidRDefault="00402ECB" w:rsidP="00402ECB"/>
    <w:p w14:paraId="3D4FAC29" w14:textId="79085788" w:rsidR="00402ECB" w:rsidRPr="00603678" w:rsidRDefault="00402ECB" w:rsidP="00402ECB">
      <w:pPr>
        <w:spacing w:before="206"/>
        <w:ind w:left="1087" w:right="709"/>
        <w:rPr>
          <w:rFonts w:ascii="Arial"/>
          <w:b/>
          <w:sz w:val="36"/>
        </w:rPr>
      </w:pPr>
    </w:p>
    <w:p w14:paraId="6E3A63CB" w14:textId="45BC102F" w:rsidR="00402ECB" w:rsidRPr="00603678" w:rsidRDefault="00603678" w:rsidP="00684B29">
      <w:pPr>
        <w:rPr>
          <w:rFonts w:ascii="Arial"/>
          <w:noProof/>
          <w:sz w:val="20"/>
        </w:rPr>
      </w:pPr>
      <w:r>
        <w:rPr>
          <w:rFonts w:ascii="Arial"/>
          <w:noProof/>
          <w:sz w:val="20"/>
        </w:rPr>
        <w:t xml:space="preserve">                       </w:t>
      </w:r>
      <w:r>
        <w:rPr>
          <w:rFonts w:ascii="Arial"/>
          <w:noProof/>
          <w:sz w:val="20"/>
          <w:lang w:eastAsia="el-GR"/>
        </w:rPr>
        <w:drawing>
          <wp:inline distT="0" distB="0" distL="0" distR="0" wp14:anchorId="0573BD53" wp14:editId="4432D28C">
            <wp:extent cx="3386671" cy="1345311"/>
            <wp:effectExtent l="0" t="0" r="0" b="0"/>
            <wp:docPr id="32" name="Image 32" descr="A picture containing tex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descr="A picture containing text  Description automatically generated"/>
                    <pic:cNvPicPr/>
                  </pic:nvPicPr>
                  <pic:blipFill>
                    <a:blip r:embed="rId9" cstate="print"/>
                    <a:stretch>
                      <a:fillRect/>
                    </a:stretch>
                  </pic:blipFill>
                  <pic:spPr>
                    <a:xfrm>
                      <a:off x="0" y="0"/>
                      <a:ext cx="3386671" cy="1345311"/>
                    </a:xfrm>
                    <a:prstGeom prst="rect">
                      <a:avLst/>
                    </a:prstGeom>
                  </pic:spPr>
                </pic:pic>
              </a:graphicData>
            </a:graphic>
          </wp:inline>
        </w:drawing>
      </w:r>
    </w:p>
    <w:p w14:paraId="6BE822B7" w14:textId="77777777" w:rsidR="00402ECB" w:rsidRPr="00603678" w:rsidRDefault="00402ECB" w:rsidP="00684B29">
      <w:pPr>
        <w:rPr>
          <w:rFonts w:ascii="Times New Roman" w:hAnsi="Times New Roman" w:cs="Times New Roman"/>
          <w:color w:val="FF0000"/>
        </w:rPr>
      </w:pPr>
    </w:p>
    <w:p w14:paraId="6DD9C052" w14:textId="41FCA881" w:rsidR="00402ECB" w:rsidRDefault="00BC79E3" w:rsidP="00B93AEC">
      <w:pPr>
        <w:spacing w:line="360" w:lineRule="auto"/>
        <w:rPr>
          <w:rFonts w:ascii="Arial" w:hAnsi="Arial" w:cs="Arial"/>
          <w:b/>
          <w:bCs/>
          <w:color w:val="000000" w:themeColor="text1"/>
          <w:sz w:val="32"/>
          <w:szCs w:val="32"/>
        </w:rPr>
      </w:pPr>
      <w:r>
        <w:rPr>
          <w:rFonts w:ascii="Arial" w:hAnsi="Arial" w:cs="Arial"/>
          <w:b/>
          <w:bCs/>
          <w:color w:val="000000" w:themeColor="text1"/>
          <w:sz w:val="32"/>
          <w:szCs w:val="32"/>
        </w:rPr>
        <w:t xml:space="preserve">            </w:t>
      </w:r>
      <w:r w:rsidR="00D85A34">
        <w:rPr>
          <w:rFonts w:ascii="Arial" w:hAnsi="Arial" w:cs="Arial"/>
          <w:b/>
          <w:bCs/>
          <w:color w:val="000000" w:themeColor="text1"/>
          <w:sz w:val="32"/>
          <w:szCs w:val="32"/>
        </w:rPr>
        <w:t xml:space="preserve">ΣΧΟΛΗ ΕΓΚΛΗΜΑΤΟΛΟΓΙΚΗ ΛΟΓΙΣΤΙΚΗ </w:t>
      </w:r>
    </w:p>
    <w:p w14:paraId="018FB146" w14:textId="77777777" w:rsidR="00D85A34" w:rsidRPr="00D85A34" w:rsidRDefault="00D85A34" w:rsidP="00B93AEC">
      <w:pPr>
        <w:spacing w:line="360" w:lineRule="auto"/>
        <w:rPr>
          <w:rFonts w:ascii="Arial" w:hAnsi="Arial" w:cs="Arial"/>
          <w:b/>
          <w:bCs/>
          <w:color w:val="000000" w:themeColor="text1"/>
          <w:sz w:val="32"/>
          <w:szCs w:val="32"/>
        </w:rPr>
      </w:pPr>
    </w:p>
    <w:p w14:paraId="41B9A4C6" w14:textId="757A9B87" w:rsidR="00D85A34" w:rsidRPr="00D85A34" w:rsidRDefault="00D85A34" w:rsidP="00B93AEC">
      <w:pPr>
        <w:spacing w:line="360" w:lineRule="auto"/>
        <w:jc w:val="center"/>
        <w:rPr>
          <w:rFonts w:ascii="Times New Roman" w:hAnsi="Times New Roman" w:cs="Times New Roman"/>
          <w:b/>
          <w:bCs/>
          <w:color w:val="000000" w:themeColor="text1"/>
          <w:sz w:val="36"/>
          <w:szCs w:val="36"/>
        </w:rPr>
      </w:pPr>
      <w:r>
        <w:rPr>
          <w:rFonts w:ascii="Times New Roman" w:hAnsi="Times New Roman" w:cs="Times New Roman"/>
          <w:b/>
          <w:bCs/>
          <w:color w:val="000000" w:themeColor="text1"/>
          <w:sz w:val="36"/>
          <w:szCs w:val="36"/>
        </w:rPr>
        <w:t>‘‘</w:t>
      </w:r>
      <w:r w:rsidRPr="00402ECB">
        <w:rPr>
          <w:rFonts w:ascii="Times New Roman" w:hAnsi="Times New Roman" w:cs="Times New Roman"/>
          <w:b/>
          <w:bCs/>
          <w:color w:val="000000" w:themeColor="text1"/>
          <w:sz w:val="36"/>
          <w:szCs w:val="36"/>
        </w:rPr>
        <w:t xml:space="preserve">Ανίχνευση απάτης σε ηλεκτρονικές πληρωμές μικρομεσαίων επιχειρήσεων στην Ελλάδα μέσω του συνδυασμού </w:t>
      </w:r>
      <w:r w:rsidRPr="00402ECB">
        <w:rPr>
          <w:rFonts w:ascii="Times New Roman" w:hAnsi="Times New Roman" w:cs="Times New Roman"/>
          <w:b/>
          <w:bCs/>
          <w:color w:val="000000" w:themeColor="text1"/>
          <w:sz w:val="36"/>
          <w:szCs w:val="36"/>
          <w:lang w:val="en-GB"/>
        </w:rPr>
        <w:t>Forensic</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Accounting</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and</w:t>
      </w:r>
      <w:r w:rsidRPr="00402ECB">
        <w:rPr>
          <w:rFonts w:ascii="Times New Roman" w:hAnsi="Times New Roman" w:cs="Times New Roman"/>
          <w:b/>
          <w:bCs/>
          <w:color w:val="000000" w:themeColor="text1"/>
          <w:sz w:val="36"/>
          <w:szCs w:val="36"/>
        </w:rPr>
        <w:t xml:space="preserve"> </w:t>
      </w:r>
      <w:r w:rsidRPr="00402ECB">
        <w:rPr>
          <w:rFonts w:ascii="Times New Roman" w:hAnsi="Times New Roman" w:cs="Times New Roman"/>
          <w:b/>
          <w:bCs/>
          <w:color w:val="000000" w:themeColor="text1"/>
          <w:sz w:val="36"/>
          <w:szCs w:val="36"/>
          <w:lang w:val="en-GB"/>
        </w:rPr>
        <w:t>Cybersecurity</w:t>
      </w:r>
      <w:r>
        <w:rPr>
          <w:rFonts w:ascii="Times New Roman" w:hAnsi="Times New Roman" w:cs="Times New Roman"/>
          <w:b/>
          <w:bCs/>
          <w:color w:val="000000" w:themeColor="text1"/>
          <w:sz w:val="36"/>
          <w:szCs w:val="36"/>
        </w:rPr>
        <w:t>’’</w:t>
      </w:r>
    </w:p>
    <w:p w14:paraId="6C5CAF8A" w14:textId="77777777" w:rsidR="00402ECB" w:rsidRPr="00603678" w:rsidRDefault="00402ECB" w:rsidP="00B93AEC">
      <w:pPr>
        <w:spacing w:line="360" w:lineRule="auto"/>
        <w:rPr>
          <w:rFonts w:ascii="Times New Roman" w:hAnsi="Times New Roman" w:cs="Times New Roman"/>
          <w:color w:val="FF0000"/>
        </w:rPr>
      </w:pPr>
    </w:p>
    <w:p w14:paraId="363BAED9" w14:textId="77777777" w:rsidR="00D85A34" w:rsidRDefault="00D85A34" w:rsidP="00B93AEC">
      <w:pPr>
        <w:spacing w:line="360" w:lineRule="auto"/>
        <w:ind w:left="1087" w:right="710"/>
        <w:jc w:val="center"/>
        <w:rPr>
          <w:rFonts w:ascii="Arial" w:hAnsi="Arial"/>
          <w:b/>
          <w:sz w:val="32"/>
        </w:rPr>
      </w:pPr>
      <w:r>
        <w:rPr>
          <w:rFonts w:ascii="Arial" w:hAnsi="Arial"/>
          <w:b/>
          <w:w w:val="80"/>
          <w:sz w:val="32"/>
        </w:rPr>
        <w:t>Διπλωματική</w:t>
      </w:r>
      <w:r>
        <w:rPr>
          <w:rFonts w:ascii="Arial" w:hAnsi="Arial"/>
          <w:b/>
          <w:spacing w:val="-5"/>
          <w:sz w:val="32"/>
        </w:rPr>
        <w:t xml:space="preserve"> </w:t>
      </w:r>
      <w:r>
        <w:rPr>
          <w:rFonts w:ascii="Arial" w:hAnsi="Arial"/>
          <w:b/>
          <w:w w:val="80"/>
          <w:sz w:val="32"/>
        </w:rPr>
        <w:t>Εργασία</w:t>
      </w:r>
      <w:r>
        <w:rPr>
          <w:rFonts w:ascii="Arial" w:hAnsi="Arial"/>
          <w:b/>
          <w:spacing w:val="-3"/>
          <w:sz w:val="32"/>
        </w:rPr>
        <w:t xml:space="preserve"> </w:t>
      </w:r>
      <w:r>
        <w:rPr>
          <w:rFonts w:ascii="Arial" w:hAnsi="Arial"/>
          <w:b/>
          <w:w w:val="80"/>
          <w:sz w:val="32"/>
        </w:rPr>
        <w:t>η</w:t>
      </w:r>
      <w:r>
        <w:rPr>
          <w:rFonts w:ascii="Arial" w:hAnsi="Arial"/>
          <w:b/>
          <w:spacing w:val="-5"/>
          <w:sz w:val="32"/>
        </w:rPr>
        <w:t xml:space="preserve"> </w:t>
      </w:r>
      <w:r>
        <w:rPr>
          <w:rFonts w:ascii="Arial" w:hAnsi="Arial"/>
          <w:b/>
          <w:w w:val="80"/>
          <w:sz w:val="32"/>
        </w:rPr>
        <w:t>οποία</w:t>
      </w:r>
      <w:r>
        <w:rPr>
          <w:rFonts w:ascii="Arial" w:hAnsi="Arial"/>
          <w:b/>
          <w:spacing w:val="-3"/>
          <w:sz w:val="32"/>
        </w:rPr>
        <w:t xml:space="preserve"> </w:t>
      </w:r>
      <w:r>
        <w:rPr>
          <w:rFonts w:ascii="Arial" w:hAnsi="Arial"/>
          <w:b/>
          <w:w w:val="80"/>
          <w:sz w:val="32"/>
        </w:rPr>
        <w:t>υποβλήθηκε</w:t>
      </w:r>
      <w:r>
        <w:rPr>
          <w:rFonts w:ascii="Arial" w:hAnsi="Arial"/>
          <w:b/>
          <w:spacing w:val="-4"/>
          <w:sz w:val="32"/>
        </w:rPr>
        <w:t xml:space="preserve"> </w:t>
      </w:r>
      <w:r>
        <w:rPr>
          <w:rFonts w:ascii="Arial" w:hAnsi="Arial"/>
          <w:b/>
          <w:w w:val="80"/>
          <w:sz w:val="32"/>
        </w:rPr>
        <w:t>προς</w:t>
      </w:r>
      <w:r>
        <w:rPr>
          <w:rFonts w:ascii="Arial" w:hAnsi="Arial"/>
          <w:b/>
          <w:spacing w:val="-4"/>
          <w:sz w:val="32"/>
        </w:rPr>
        <w:t xml:space="preserve"> </w:t>
      </w:r>
      <w:r>
        <w:rPr>
          <w:rFonts w:ascii="Arial" w:hAnsi="Arial"/>
          <w:b/>
          <w:spacing w:val="-2"/>
          <w:w w:val="80"/>
          <w:sz w:val="32"/>
        </w:rPr>
        <w:t>απόκτηση</w:t>
      </w:r>
    </w:p>
    <w:p w14:paraId="2AAF9918" w14:textId="465033F1" w:rsidR="00D85A34" w:rsidRDefault="00D85A34" w:rsidP="00B93AEC">
      <w:pPr>
        <w:tabs>
          <w:tab w:val="left" w:leader="dot" w:pos="2474"/>
        </w:tabs>
        <w:spacing w:before="184" w:line="360" w:lineRule="auto"/>
        <w:ind w:left="375"/>
        <w:jc w:val="center"/>
        <w:rPr>
          <w:rFonts w:ascii="Arial" w:hAnsi="Arial"/>
          <w:b/>
          <w:sz w:val="32"/>
        </w:rPr>
      </w:pPr>
      <w:r>
        <w:rPr>
          <w:rFonts w:ascii="Arial" w:hAnsi="Arial"/>
          <w:b/>
          <w:spacing w:val="-10"/>
          <w:w w:val="90"/>
          <w:sz w:val="32"/>
        </w:rPr>
        <w:t xml:space="preserve">Μεταπτυχιακού </w:t>
      </w:r>
      <w:r>
        <w:rPr>
          <w:rFonts w:ascii="Arial" w:hAnsi="Arial"/>
          <w:b/>
          <w:w w:val="80"/>
          <w:sz w:val="32"/>
        </w:rPr>
        <w:t>τίτλου</w:t>
      </w:r>
      <w:r>
        <w:rPr>
          <w:rFonts w:ascii="Arial" w:hAnsi="Arial"/>
          <w:b/>
          <w:spacing w:val="-10"/>
          <w:sz w:val="32"/>
        </w:rPr>
        <w:t xml:space="preserve"> </w:t>
      </w:r>
      <w:r>
        <w:rPr>
          <w:rFonts w:ascii="Arial" w:hAnsi="Arial"/>
          <w:b/>
          <w:w w:val="80"/>
          <w:sz w:val="32"/>
        </w:rPr>
        <w:t>σπουδών</w:t>
      </w:r>
      <w:r>
        <w:rPr>
          <w:rFonts w:ascii="Arial" w:hAnsi="Arial"/>
          <w:b/>
          <w:spacing w:val="-6"/>
          <w:sz w:val="32"/>
        </w:rPr>
        <w:t xml:space="preserve"> </w:t>
      </w:r>
      <w:r>
        <w:rPr>
          <w:rFonts w:ascii="Arial" w:hAnsi="Arial"/>
          <w:b/>
          <w:w w:val="80"/>
          <w:sz w:val="32"/>
        </w:rPr>
        <w:t xml:space="preserve">στο πρόγραμμα «Εγκληματολογική </w:t>
      </w:r>
      <w:proofErr w:type="spellStart"/>
      <w:r>
        <w:rPr>
          <w:rFonts w:ascii="Arial" w:hAnsi="Arial"/>
          <w:b/>
          <w:w w:val="80"/>
          <w:sz w:val="32"/>
        </w:rPr>
        <w:t>Λογιστική»</w:t>
      </w:r>
      <w:r>
        <w:rPr>
          <w:rFonts w:ascii="Arial" w:hAnsi="Arial"/>
          <w:b/>
          <w:spacing w:val="-5"/>
          <w:w w:val="80"/>
          <w:sz w:val="32"/>
        </w:rPr>
        <w:t>στο</w:t>
      </w:r>
      <w:proofErr w:type="spellEnd"/>
    </w:p>
    <w:p w14:paraId="2D90F487" w14:textId="3645E9FC" w:rsidR="00D85A34" w:rsidRDefault="00D85A34" w:rsidP="00B93AEC">
      <w:pPr>
        <w:spacing w:before="181" w:line="360" w:lineRule="auto"/>
        <w:ind w:left="1087" w:right="709"/>
        <w:jc w:val="center"/>
        <w:rPr>
          <w:rFonts w:ascii="Arial" w:hAnsi="Arial"/>
          <w:b/>
          <w:spacing w:val="-5"/>
          <w:sz w:val="32"/>
        </w:rPr>
      </w:pPr>
      <w:r>
        <w:rPr>
          <w:rFonts w:ascii="Arial" w:hAnsi="Arial"/>
          <w:b/>
          <w:w w:val="80"/>
          <w:sz w:val="32"/>
        </w:rPr>
        <w:t>Πανεπιστήμιο</w:t>
      </w:r>
      <w:r>
        <w:rPr>
          <w:rFonts w:ascii="Arial" w:hAnsi="Arial"/>
          <w:b/>
          <w:spacing w:val="-6"/>
          <w:sz w:val="32"/>
        </w:rPr>
        <w:t xml:space="preserve"> </w:t>
      </w:r>
      <w:proofErr w:type="spellStart"/>
      <w:r>
        <w:rPr>
          <w:rFonts w:ascii="Arial" w:hAnsi="Arial"/>
          <w:b/>
          <w:w w:val="80"/>
          <w:sz w:val="32"/>
        </w:rPr>
        <w:t>Νεάπολις</w:t>
      </w:r>
      <w:proofErr w:type="spellEnd"/>
      <w:r>
        <w:rPr>
          <w:rFonts w:ascii="Arial" w:hAnsi="Arial"/>
          <w:b/>
          <w:spacing w:val="-4"/>
          <w:sz w:val="32"/>
        </w:rPr>
        <w:t xml:space="preserve"> </w:t>
      </w:r>
      <w:r>
        <w:rPr>
          <w:rFonts w:ascii="Arial" w:hAnsi="Arial"/>
          <w:b/>
          <w:w w:val="80"/>
          <w:sz w:val="32"/>
        </w:rPr>
        <w:t>Πάφος</w:t>
      </w:r>
      <w:r>
        <w:rPr>
          <w:rFonts w:ascii="Arial" w:hAnsi="Arial"/>
          <w:b/>
          <w:spacing w:val="-5"/>
          <w:sz w:val="32"/>
        </w:rPr>
        <w:t xml:space="preserve"> </w:t>
      </w:r>
    </w:p>
    <w:p w14:paraId="49E182EC" w14:textId="77777777" w:rsidR="007527FC" w:rsidRDefault="007527FC" w:rsidP="00B93AEC">
      <w:pPr>
        <w:spacing w:before="181" w:line="360" w:lineRule="auto"/>
        <w:ind w:left="1087" w:right="709"/>
        <w:jc w:val="center"/>
        <w:rPr>
          <w:rFonts w:ascii="Arial" w:hAnsi="Arial"/>
          <w:b/>
          <w:spacing w:val="-5"/>
          <w:sz w:val="32"/>
        </w:rPr>
      </w:pPr>
    </w:p>
    <w:p w14:paraId="1C1D6E5E" w14:textId="401BD681" w:rsidR="00BC79E3" w:rsidRPr="007527FC" w:rsidRDefault="00BC79E3" w:rsidP="007527FC">
      <w:pPr>
        <w:spacing w:before="181" w:line="360" w:lineRule="auto"/>
        <w:ind w:left="1087" w:right="709"/>
        <w:jc w:val="center"/>
        <w:rPr>
          <w:rFonts w:ascii="Arial" w:hAnsi="Arial"/>
          <w:b/>
          <w:spacing w:val="-5"/>
          <w:sz w:val="32"/>
        </w:rPr>
      </w:pPr>
      <w:r>
        <w:rPr>
          <w:rFonts w:ascii="Arial" w:hAnsi="Arial"/>
          <w:b/>
          <w:spacing w:val="-5"/>
          <w:sz w:val="32"/>
        </w:rPr>
        <w:t xml:space="preserve"> </w:t>
      </w:r>
      <w:r w:rsidRPr="00BC79E3">
        <w:rPr>
          <w:rFonts w:ascii="Arial" w:hAnsi="Arial"/>
          <w:b/>
          <w:spacing w:val="-5"/>
          <w:sz w:val="32"/>
          <w:szCs w:val="32"/>
        </w:rPr>
        <w:t>ΟΝΟΜΑΤΕΠΩΝΥΜΟ: ΦΙΛΙΠΠΙΔΟΥ ΒΕΡΟΝ</w:t>
      </w:r>
      <w:r w:rsidR="007527FC">
        <w:rPr>
          <w:rFonts w:ascii="Arial" w:hAnsi="Arial"/>
          <w:b/>
          <w:spacing w:val="-5"/>
          <w:sz w:val="32"/>
          <w:szCs w:val="32"/>
        </w:rPr>
        <w:t xml:space="preserve">ΙΚΗ </w:t>
      </w:r>
      <w:r w:rsidRPr="00BC79E3">
        <w:rPr>
          <w:rFonts w:ascii="Arial" w:hAnsi="Arial"/>
          <w:b/>
          <w:spacing w:val="-5"/>
          <w:sz w:val="32"/>
          <w:szCs w:val="32"/>
        </w:rPr>
        <w:t>ΕΞΕΡΑΣΤΙΚΗ ΕΠΙΤΡΟΠΗ</w:t>
      </w:r>
    </w:p>
    <w:p w14:paraId="1EC2B929" w14:textId="3DB6D3A8" w:rsidR="00BC79E3" w:rsidRPr="00BC79E3" w:rsidRDefault="00BC79E3" w:rsidP="00B93AEC">
      <w:pPr>
        <w:spacing w:before="181" w:line="360" w:lineRule="auto"/>
        <w:ind w:left="1087" w:right="709"/>
        <w:jc w:val="center"/>
        <w:rPr>
          <w:rFonts w:ascii="Arial" w:hAnsi="Arial"/>
          <w:b/>
          <w:sz w:val="32"/>
          <w:szCs w:val="32"/>
        </w:rPr>
      </w:pPr>
      <w:r w:rsidRPr="00BC79E3">
        <w:rPr>
          <w:rFonts w:ascii="Arial" w:hAnsi="Arial"/>
          <w:b/>
          <w:spacing w:val="-5"/>
          <w:sz w:val="32"/>
          <w:szCs w:val="32"/>
        </w:rPr>
        <w:t xml:space="preserve">ΙΟΥΝΙΟΣ, 2026 </w:t>
      </w:r>
    </w:p>
    <w:p w14:paraId="58C8F7E4" w14:textId="77777777" w:rsidR="00BC79E3" w:rsidRPr="00BC79E3" w:rsidRDefault="00BC79E3" w:rsidP="00B93AEC">
      <w:pPr>
        <w:pStyle w:val="4"/>
        <w:spacing w:line="360" w:lineRule="auto"/>
        <w:rPr>
          <w:b/>
          <w:bCs/>
          <w:i w:val="0"/>
          <w:iCs w:val="0"/>
          <w:color w:val="000000" w:themeColor="text1"/>
        </w:rPr>
      </w:pPr>
      <w:r w:rsidRPr="00BC79E3">
        <w:rPr>
          <w:b/>
          <w:bCs/>
          <w:i w:val="0"/>
          <w:iCs w:val="0"/>
          <w:color w:val="000000" w:themeColor="text1"/>
          <w:w w:val="80"/>
        </w:rPr>
        <w:lastRenderedPageBreak/>
        <w:t>Πνευματικά</w:t>
      </w:r>
      <w:r w:rsidRPr="00BC79E3">
        <w:rPr>
          <w:b/>
          <w:bCs/>
          <w:i w:val="0"/>
          <w:iCs w:val="0"/>
          <w:color w:val="000000" w:themeColor="text1"/>
          <w:spacing w:val="-2"/>
        </w:rPr>
        <w:t xml:space="preserve"> </w:t>
      </w:r>
      <w:r w:rsidRPr="00BC79E3">
        <w:rPr>
          <w:b/>
          <w:bCs/>
          <w:i w:val="0"/>
          <w:iCs w:val="0"/>
          <w:color w:val="000000" w:themeColor="text1"/>
          <w:spacing w:val="-2"/>
          <w:w w:val="85"/>
        </w:rPr>
        <w:t>δικαιώματα</w:t>
      </w:r>
    </w:p>
    <w:p w14:paraId="288EE6E4" w14:textId="77777777" w:rsidR="00BC79E3" w:rsidRDefault="00BC79E3" w:rsidP="00B93AEC">
      <w:pPr>
        <w:pStyle w:val="af1"/>
        <w:spacing w:before="141" w:line="360" w:lineRule="auto"/>
        <w:ind w:right="2237"/>
        <w:rPr>
          <w:w w:val="80"/>
        </w:rPr>
      </w:pPr>
      <w:proofErr w:type="spellStart"/>
      <w:r>
        <w:rPr>
          <w:w w:val="80"/>
        </w:rPr>
        <w:t>Copyright</w:t>
      </w:r>
      <w:proofErr w:type="spellEnd"/>
      <w:r>
        <w:rPr>
          <w:w w:val="80"/>
        </w:rPr>
        <w:t xml:space="preserve"> © Φιλιππίδου Βερονίκη ,2026</w:t>
      </w:r>
    </w:p>
    <w:p w14:paraId="2786E9BF" w14:textId="7DC211DC" w:rsidR="00B93AEC" w:rsidRPr="00B93AEC" w:rsidRDefault="00BC79E3" w:rsidP="00B93AEC">
      <w:pPr>
        <w:pStyle w:val="af1"/>
        <w:spacing w:before="141" w:line="360" w:lineRule="auto"/>
        <w:ind w:right="2237"/>
        <w:rPr>
          <w:w w:val="85"/>
        </w:rPr>
      </w:pPr>
      <w:r>
        <w:rPr>
          <w:w w:val="80"/>
        </w:rPr>
        <w:t xml:space="preserve">Εργασίας </w:t>
      </w:r>
      <w:r>
        <w:rPr>
          <w:w w:val="85"/>
        </w:rPr>
        <w:t>Με</w:t>
      </w:r>
      <w:r>
        <w:rPr>
          <w:spacing w:val="-7"/>
          <w:w w:val="85"/>
        </w:rPr>
        <w:t xml:space="preserve"> </w:t>
      </w:r>
      <w:r>
        <w:rPr>
          <w:w w:val="85"/>
        </w:rPr>
        <w:t>επιφύλαξη</w:t>
      </w:r>
      <w:r>
        <w:rPr>
          <w:spacing w:val="-6"/>
          <w:w w:val="85"/>
        </w:rPr>
        <w:t xml:space="preserve"> </w:t>
      </w:r>
      <w:r>
        <w:rPr>
          <w:w w:val="85"/>
        </w:rPr>
        <w:t>παντός</w:t>
      </w:r>
      <w:r>
        <w:rPr>
          <w:spacing w:val="-7"/>
          <w:w w:val="85"/>
        </w:rPr>
        <w:t xml:space="preserve"> </w:t>
      </w:r>
      <w:r>
        <w:rPr>
          <w:w w:val="85"/>
        </w:rPr>
        <w:t>δικαιώματος.</w:t>
      </w:r>
      <w:r>
        <w:rPr>
          <w:spacing w:val="-6"/>
          <w:w w:val="85"/>
        </w:rPr>
        <w:t xml:space="preserve"> </w:t>
      </w:r>
      <w:proofErr w:type="spellStart"/>
      <w:r>
        <w:rPr>
          <w:w w:val="85"/>
        </w:rPr>
        <w:t>All</w:t>
      </w:r>
      <w:proofErr w:type="spellEnd"/>
      <w:r>
        <w:rPr>
          <w:spacing w:val="-6"/>
          <w:w w:val="85"/>
        </w:rPr>
        <w:t xml:space="preserve"> </w:t>
      </w:r>
      <w:proofErr w:type="spellStart"/>
      <w:r>
        <w:rPr>
          <w:w w:val="85"/>
        </w:rPr>
        <w:t>rights</w:t>
      </w:r>
      <w:proofErr w:type="spellEnd"/>
      <w:r>
        <w:rPr>
          <w:spacing w:val="-7"/>
          <w:w w:val="85"/>
        </w:rPr>
        <w:t xml:space="preserve"> </w:t>
      </w:r>
      <w:proofErr w:type="spellStart"/>
      <w:r>
        <w:rPr>
          <w:w w:val="85"/>
        </w:rPr>
        <w:t>reserved</w:t>
      </w:r>
      <w:proofErr w:type="spellEnd"/>
      <w:r>
        <w:rPr>
          <w:w w:val="85"/>
        </w:rPr>
        <w:t>.</w:t>
      </w:r>
    </w:p>
    <w:p w14:paraId="1751B888" w14:textId="559596A9" w:rsidR="00402ECB" w:rsidRPr="00603678" w:rsidRDefault="00BC79E3" w:rsidP="00B93AEC">
      <w:pPr>
        <w:spacing w:line="360" w:lineRule="auto"/>
        <w:rPr>
          <w:rFonts w:ascii="Times New Roman" w:hAnsi="Times New Roman" w:cs="Times New Roman"/>
          <w:color w:val="FF0000"/>
        </w:rPr>
      </w:pPr>
      <w:r>
        <w:rPr>
          <w:w w:val="85"/>
        </w:rPr>
        <w:t>Η</w:t>
      </w:r>
      <w:r>
        <w:rPr>
          <w:spacing w:val="26"/>
        </w:rPr>
        <w:t xml:space="preserve"> </w:t>
      </w:r>
      <w:r>
        <w:rPr>
          <w:w w:val="85"/>
        </w:rPr>
        <w:t>έγκριση</w:t>
      </w:r>
      <w:r>
        <w:rPr>
          <w:spacing w:val="27"/>
        </w:rPr>
        <w:t xml:space="preserve"> </w:t>
      </w:r>
      <w:r>
        <w:rPr>
          <w:w w:val="85"/>
        </w:rPr>
        <w:t>της</w:t>
      </w:r>
      <w:r>
        <w:rPr>
          <w:spacing w:val="28"/>
        </w:rPr>
        <w:t xml:space="preserve"> </w:t>
      </w:r>
      <w:r>
        <w:rPr>
          <w:w w:val="85"/>
        </w:rPr>
        <w:t>Διπλωματικής</w:t>
      </w:r>
      <w:r>
        <w:rPr>
          <w:spacing w:val="27"/>
        </w:rPr>
        <w:t xml:space="preserve"> </w:t>
      </w:r>
      <w:r>
        <w:rPr>
          <w:w w:val="85"/>
        </w:rPr>
        <w:t>Εργασίας</w:t>
      </w:r>
      <w:r>
        <w:rPr>
          <w:spacing w:val="27"/>
        </w:rPr>
        <w:t xml:space="preserve"> </w:t>
      </w:r>
      <w:r>
        <w:rPr>
          <w:w w:val="85"/>
        </w:rPr>
        <w:t>από</w:t>
      </w:r>
      <w:r>
        <w:rPr>
          <w:spacing w:val="27"/>
        </w:rPr>
        <w:t xml:space="preserve"> </w:t>
      </w:r>
      <w:r>
        <w:rPr>
          <w:w w:val="85"/>
        </w:rPr>
        <w:t>το</w:t>
      </w:r>
      <w:r>
        <w:rPr>
          <w:spacing w:val="27"/>
        </w:rPr>
        <w:t xml:space="preserve"> </w:t>
      </w:r>
      <w:r>
        <w:rPr>
          <w:w w:val="85"/>
        </w:rPr>
        <w:t>Πανεπιστημίου</w:t>
      </w:r>
      <w:r>
        <w:rPr>
          <w:spacing w:val="27"/>
        </w:rPr>
        <w:t xml:space="preserve"> </w:t>
      </w:r>
      <w:proofErr w:type="spellStart"/>
      <w:r>
        <w:rPr>
          <w:w w:val="85"/>
        </w:rPr>
        <w:t>Νεάπολις</w:t>
      </w:r>
      <w:proofErr w:type="spellEnd"/>
      <w:r>
        <w:rPr>
          <w:spacing w:val="25"/>
        </w:rPr>
        <w:t xml:space="preserve"> </w:t>
      </w:r>
      <w:r>
        <w:rPr>
          <w:w w:val="85"/>
        </w:rPr>
        <w:t>δεν</w:t>
      </w:r>
      <w:r>
        <w:rPr>
          <w:spacing w:val="25"/>
        </w:rPr>
        <w:t xml:space="preserve"> </w:t>
      </w:r>
      <w:r>
        <w:rPr>
          <w:w w:val="85"/>
        </w:rPr>
        <w:t xml:space="preserve">υποδηλώνει </w:t>
      </w:r>
      <w:r>
        <w:rPr>
          <w:spacing w:val="-2"/>
          <w:w w:val="85"/>
        </w:rPr>
        <w:t>απαραιτήτως και αποδοχή των απόψεων του συγγραφέα εκ μέρους του Πανεπιστημίου</w:t>
      </w:r>
    </w:p>
    <w:p w14:paraId="4A4955FD" w14:textId="77777777" w:rsidR="00402ECB" w:rsidRDefault="00402ECB" w:rsidP="00684B29">
      <w:pPr>
        <w:rPr>
          <w:rFonts w:ascii="Times New Roman" w:hAnsi="Times New Roman" w:cs="Times New Roman"/>
          <w:color w:val="FF0000"/>
        </w:rPr>
      </w:pPr>
    </w:p>
    <w:p w14:paraId="65E8A714" w14:textId="77777777" w:rsidR="00B63C16" w:rsidRPr="00994699" w:rsidRDefault="00B63C16" w:rsidP="00684B29">
      <w:pPr>
        <w:rPr>
          <w:rFonts w:ascii="Times New Roman" w:hAnsi="Times New Roman" w:cs="Times New Roman"/>
          <w:color w:val="FF0000"/>
        </w:rPr>
      </w:pPr>
    </w:p>
    <w:p w14:paraId="425B7676" w14:textId="77777777" w:rsidR="007C7D4F" w:rsidRPr="00994699" w:rsidRDefault="007C7D4F" w:rsidP="00684B29">
      <w:pPr>
        <w:rPr>
          <w:rFonts w:ascii="Times New Roman" w:hAnsi="Times New Roman" w:cs="Times New Roman"/>
          <w:color w:val="FF0000"/>
        </w:rPr>
      </w:pPr>
    </w:p>
    <w:p w14:paraId="2679E9A5" w14:textId="77777777" w:rsidR="007C7D4F" w:rsidRPr="00994699" w:rsidRDefault="007C7D4F" w:rsidP="00684B29">
      <w:pPr>
        <w:rPr>
          <w:rFonts w:ascii="Times New Roman" w:hAnsi="Times New Roman" w:cs="Times New Roman"/>
          <w:color w:val="FF0000"/>
        </w:rPr>
      </w:pPr>
    </w:p>
    <w:p w14:paraId="165AE51F" w14:textId="77777777" w:rsidR="007C7D4F" w:rsidRPr="00994699" w:rsidRDefault="007C7D4F" w:rsidP="00684B29">
      <w:pPr>
        <w:rPr>
          <w:rFonts w:ascii="Times New Roman" w:hAnsi="Times New Roman" w:cs="Times New Roman"/>
          <w:color w:val="FF0000"/>
        </w:rPr>
      </w:pPr>
    </w:p>
    <w:p w14:paraId="064B50F7" w14:textId="77777777" w:rsidR="007C7D4F" w:rsidRPr="00994699" w:rsidRDefault="007C7D4F" w:rsidP="00684B29">
      <w:pPr>
        <w:rPr>
          <w:rFonts w:ascii="Times New Roman" w:hAnsi="Times New Roman" w:cs="Times New Roman"/>
          <w:color w:val="FF0000"/>
        </w:rPr>
      </w:pPr>
    </w:p>
    <w:p w14:paraId="1A601855" w14:textId="77777777" w:rsidR="007C7D4F" w:rsidRPr="00994699" w:rsidRDefault="007C7D4F" w:rsidP="00684B29">
      <w:pPr>
        <w:rPr>
          <w:rFonts w:ascii="Times New Roman" w:hAnsi="Times New Roman" w:cs="Times New Roman"/>
          <w:color w:val="FF0000"/>
        </w:rPr>
      </w:pPr>
    </w:p>
    <w:p w14:paraId="496AD97F" w14:textId="77777777" w:rsidR="007C7D4F" w:rsidRPr="00994699" w:rsidRDefault="007C7D4F" w:rsidP="00684B29">
      <w:pPr>
        <w:rPr>
          <w:rFonts w:ascii="Times New Roman" w:hAnsi="Times New Roman" w:cs="Times New Roman"/>
          <w:color w:val="FF0000"/>
        </w:rPr>
      </w:pPr>
    </w:p>
    <w:p w14:paraId="2106D252" w14:textId="77777777" w:rsidR="007C7D4F" w:rsidRPr="00994699" w:rsidRDefault="007C7D4F" w:rsidP="00684B29">
      <w:pPr>
        <w:rPr>
          <w:rFonts w:ascii="Times New Roman" w:hAnsi="Times New Roman" w:cs="Times New Roman"/>
          <w:color w:val="FF0000"/>
        </w:rPr>
      </w:pPr>
    </w:p>
    <w:p w14:paraId="4F70FE1D" w14:textId="77777777" w:rsidR="007C7D4F" w:rsidRPr="00994699" w:rsidRDefault="007C7D4F" w:rsidP="00684B29">
      <w:pPr>
        <w:rPr>
          <w:rFonts w:ascii="Times New Roman" w:hAnsi="Times New Roman" w:cs="Times New Roman"/>
          <w:color w:val="FF0000"/>
        </w:rPr>
      </w:pPr>
    </w:p>
    <w:p w14:paraId="4CCFB7DB" w14:textId="77777777" w:rsidR="007C7D4F" w:rsidRPr="00994699" w:rsidRDefault="007C7D4F" w:rsidP="00684B29">
      <w:pPr>
        <w:rPr>
          <w:rFonts w:ascii="Times New Roman" w:hAnsi="Times New Roman" w:cs="Times New Roman"/>
          <w:color w:val="FF0000"/>
        </w:rPr>
      </w:pPr>
    </w:p>
    <w:p w14:paraId="7321B5EA" w14:textId="77777777" w:rsidR="007C7D4F" w:rsidRPr="00994699" w:rsidRDefault="007C7D4F" w:rsidP="00684B29">
      <w:pPr>
        <w:rPr>
          <w:rFonts w:ascii="Times New Roman" w:hAnsi="Times New Roman" w:cs="Times New Roman"/>
          <w:color w:val="FF0000"/>
        </w:rPr>
      </w:pPr>
    </w:p>
    <w:p w14:paraId="70D8B6FC" w14:textId="77777777" w:rsidR="007C7D4F" w:rsidRPr="00994699" w:rsidRDefault="007C7D4F" w:rsidP="00684B29">
      <w:pPr>
        <w:rPr>
          <w:rFonts w:ascii="Times New Roman" w:hAnsi="Times New Roman" w:cs="Times New Roman"/>
          <w:color w:val="FF0000"/>
        </w:rPr>
      </w:pPr>
    </w:p>
    <w:p w14:paraId="635A0AD0" w14:textId="77777777" w:rsidR="007C7D4F" w:rsidRPr="00994699" w:rsidRDefault="007C7D4F" w:rsidP="00684B29">
      <w:pPr>
        <w:rPr>
          <w:rFonts w:ascii="Times New Roman" w:hAnsi="Times New Roman" w:cs="Times New Roman"/>
          <w:color w:val="FF0000"/>
        </w:rPr>
      </w:pPr>
    </w:p>
    <w:p w14:paraId="75927913" w14:textId="77777777" w:rsidR="007C7D4F" w:rsidRPr="00994699" w:rsidRDefault="007C7D4F" w:rsidP="00684B29">
      <w:pPr>
        <w:rPr>
          <w:rFonts w:ascii="Times New Roman" w:hAnsi="Times New Roman" w:cs="Times New Roman"/>
          <w:color w:val="FF0000"/>
        </w:rPr>
      </w:pPr>
    </w:p>
    <w:p w14:paraId="0581066C" w14:textId="77777777" w:rsidR="007C7D4F" w:rsidRPr="00994699" w:rsidRDefault="007C7D4F" w:rsidP="00684B29">
      <w:pPr>
        <w:rPr>
          <w:rFonts w:ascii="Times New Roman" w:hAnsi="Times New Roman" w:cs="Times New Roman"/>
          <w:color w:val="FF0000"/>
        </w:rPr>
      </w:pPr>
    </w:p>
    <w:p w14:paraId="4CB9FE9B" w14:textId="77777777" w:rsidR="007C7D4F" w:rsidRPr="00994699" w:rsidRDefault="007C7D4F" w:rsidP="00684B29">
      <w:pPr>
        <w:rPr>
          <w:rFonts w:ascii="Times New Roman" w:hAnsi="Times New Roman" w:cs="Times New Roman"/>
          <w:color w:val="FF0000"/>
        </w:rPr>
      </w:pPr>
    </w:p>
    <w:p w14:paraId="64C7FD8D" w14:textId="77777777" w:rsidR="007C7D4F" w:rsidRPr="00994699" w:rsidRDefault="007C7D4F" w:rsidP="00684B29">
      <w:pPr>
        <w:rPr>
          <w:rFonts w:ascii="Times New Roman" w:hAnsi="Times New Roman" w:cs="Times New Roman"/>
          <w:color w:val="FF0000"/>
        </w:rPr>
      </w:pPr>
    </w:p>
    <w:p w14:paraId="0C21A3DC" w14:textId="77777777" w:rsidR="007C7D4F" w:rsidRPr="00994699" w:rsidRDefault="007C7D4F" w:rsidP="00684B29">
      <w:pPr>
        <w:rPr>
          <w:rFonts w:ascii="Times New Roman" w:hAnsi="Times New Roman" w:cs="Times New Roman"/>
          <w:color w:val="FF0000"/>
        </w:rPr>
      </w:pPr>
    </w:p>
    <w:p w14:paraId="38D2ABE0" w14:textId="77777777" w:rsidR="007C7D4F" w:rsidRPr="00994699" w:rsidRDefault="007C7D4F" w:rsidP="00684B29">
      <w:pPr>
        <w:rPr>
          <w:rFonts w:ascii="Times New Roman" w:hAnsi="Times New Roman" w:cs="Times New Roman"/>
          <w:color w:val="FF0000"/>
        </w:rPr>
      </w:pPr>
    </w:p>
    <w:p w14:paraId="1ABA4EC4" w14:textId="77777777" w:rsidR="007C7D4F" w:rsidRPr="00994699" w:rsidRDefault="007C7D4F" w:rsidP="00684B29">
      <w:pPr>
        <w:rPr>
          <w:rFonts w:ascii="Times New Roman" w:hAnsi="Times New Roman" w:cs="Times New Roman"/>
          <w:color w:val="FF0000"/>
        </w:rPr>
      </w:pPr>
    </w:p>
    <w:p w14:paraId="7123F673" w14:textId="77777777" w:rsidR="007C7D4F" w:rsidRPr="00994699" w:rsidRDefault="007C7D4F" w:rsidP="00684B29">
      <w:pPr>
        <w:rPr>
          <w:rFonts w:ascii="Times New Roman" w:hAnsi="Times New Roman" w:cs="Times New Roman"/>
          <w:color w:val="FF0000"/>
        </w:rPr>
      </w:pPr>
    </w:p>
    <w:p w14:paraId="5D6E0811" w14:textId="77777777" w:rsidR="007C7D4F" w:rsidRPr="00994699" w:rsidRDefault="007C7D4F" w:rsidP="00684B29">
      <w:pPr>
        <w:rPr>
          <w:rFonts w:ascii="Times New Roman" w:hAnsi="Times New Roman" w:cs="Times New Roman"/>
          <w:color w:val="FF0000"/>
        </w:rPr>
      </w:pPr>
    </w:p>
    <w:p w14:paraId="4B93B8E7" w14:textId="77777777" w:rsidR="007C7D4F" w:rsidRPr="00994699" w:rsidRDefault="007C7D4F" w:rsidP="00684B29">
      <w:pPr>
        <w:rPr>
          <w:rFonts w:ascii="Times New Roman" w:hAnsi="Times New Roman" w:cs="Times New Roman"/>
          <w:color w:val="FF0000"/>
        </w:rPr>
      </w:pPr>
    </w:p>
    <w:p w14:paraId="383B50BD" w14:textId="77777777" w:rsidR="007C7D4F" w:rsidRPr="00994699" w:rsidRDefault="007C7D4F" w:rsidP="00684B29">
      <w:pPr>
        <w:rPr>
          <w:rFonts w:ascii="Times New Roman" w:hAnsi="Times New Roman" w:cs="Times New Roman"/>
          <w:color w:val="FF0000"/>
        </w:rPr>
      </w:pPr>
    </w:p>
    <w:p w14:paraId="106A3442" w14:textId="77777777" w:rsidR="006A62F9" w:rsidRDefault="006A62F9" w:rsidP="006A62F9">
      <w:pPr>
        <w:pStyle w:val="4"/>
        <w:spacing w:before="79"/>
      </w:pPr>
      <w:r>
        <w:rPr>
          <w:spacing w:val="-2"/>
          <w:w w:val="80"/>
        </w:rPr>
        <w:lastRenderedPageBreak/>
        <w:t>Σελίδα</w:t>
      </w:r>
      <w:r>
        <w:rPr>
          <w:spacing w:val="-7"/>
          <w:w w:val="90"/>
        </w:rPr>
        <w:t xml:space="preserve"> </w:t>
      </w:r>
      <w:r>
        <w:rPr>
          <w:spacing w:val="-2"/>
          <w:w w:val="90"/>
        </w:rPr>
        <w:t>Εγκυρότητας</w:t>
      </w:r>
    </w:p>
    <w:p w14:paraId="55638617" w14:textId="77777777" w:rsidR="006A62F9" w:rsidRDefault="006A62F9" w:rsidP="006A62F9">
      <w:pPr>
        <w:pStyle w:val="af1"/>
        <w:spacing w:before="137"/>
        <w:rPr>
          <w:rFonts w:ascii="Arial"/>
          <w:b/>
        </w:rPr>
      </w:pPr>
    </w:p>
    <w:p w14:paraId="661C1072" w14:textId="68246A5F" w:rsidR="006A62F9" w:rsidRPr="006A62F9" w:rsidRDefault="006A62F9" w:rsidP="006A62F9">
      <w:pPr>
        <w:spacing w:before="1"/>
        <w:ind w:left="1157"/>
      </w:pPr>
      <w:r>
        <w:rPr>
          <w:rFonts w:ascii="Arial" w:hAnsi="Arial"/>
          <w:b/>
          <w:w w:val="80"/>
        </w:rPr>
        <w:t>Ονοματεπώνυμο</w:t>
      </w:r>
      <w:r>
        <w:rPr>
          <w:rFonts w:ascii="Arial" w:hAnsi="Arial"/>
          <w:b/>
          <w:spacing w:val="55"/>
          <w:w w:val="150"/>
        </w:rPr>
        <w:t xml:space="preserve"> </w:t>
      </w:r>
      <w:r>
        <w:rPr>
          <w:rFonts w:ascii="Arial" w:hAnsi="Arial"/>
          <w:b/>
          <w:w w:val="80"/>
        </w:rPr>
        <w:t>Φοιτητή:</w:t>
      </w:r>
      <w:r>
        <w:rPr>
          <w:rFonts w:ascii="Arial" w:hAnsi="Arial"/>
          <w:b/>
          <w:spacing w:val="62"/>
          <w:w w:val="150"/>
        </w:rPr>
        <w:t xml:space="preserve"> Φιλιππίδου Βερονίκη </w:t>
      </w:r>
    </w:p>
    <w:p w14:paraId="5DAFDB6D" w14:textId="3B0A4E5B" w:rsidR="006A62F9" w:rsidRDefault="006A62F9" w:rsidP="006A62F9">
      <w:pPr>
        <w:spacing w:before="136"/>
        <w:ind w:left="1157"/>
      </w:pPr>
      <w:r>
        <w:rPr>
          <w:rFonts w:ascii="Arial" w:hAnsi="Arial"/>
          <w:b/>
          <w:w w:val="80"/>
        </w:rPr>
        <w:t>Τίτλος</w:t>
      </w:r>
      <w:r>
        <w:rPr>
          <w:rFonts w:ascii="Arial" w:hAnsi="Arial"/>
          <w:b/>
          <w:spacing w:val="61"/>
          <w:w w:val="150"/>
        </w:rPr>
        <w:t xml:space="preserve">    </w:t>
      </w:r>
      <w:r>
        <w:rPr>
          <w:rFonts w:ascii="Arial" w:hAnsi="Arial"/>
          <w:b/>
          <w:w w:val="80"/>
        </w:rPr>
        <w:t>Διπλωματικής</w:t>
      </w:r>
      <w:r>
        <w:rPr>
          <w:rFonts w:ascii="Arial" w:hAnsi="Arial"/>
          <w:b/>
          <w:spacing w:val="62"/>
          <w:w w:val="150"/>
        </w:rPr>
        <w:t xml:space="preserve">    </w:t>
      </w:r>
      <w:r>
        <w:rPr>
          <w:rFonts w:ascii="Arial" w:hAnsi="Arial"/>
          <w:b/>
          <w:w w:val="80"/>
        </w:rPr>
        <w:t>Εργασίας:</w:t>
      </w:r>
      <w:r w:rsidRPr="006A62F9">
        <w:rPr>
          <w:rFonts w:ascii="Times New Roman" w:hAnsi="Times New Roman" w:cs="Times New Roman"/>
          <w:b/>
          <w:bCs/>
          <w:color w:val="000000" w:themeColor="text1"/>
          <w:sz w:val="36"/>
          <w:szCs w:val="36"/>
        </w:rPr>
        <w:t xml:space="preserve"> </w:t>
      </w:r>
      <w:r w:rsidRPr="006A62F9">
        <w:rPr>
          <w:rFonts w:ascii="Times New Roman" w:hAnsi="Times New Roman" w:cs="Times New Roman"/>
          <w:b/>
          <w:bCs/>
          <w:color w:val="000000" w:themeColor="text1"/>
        </w:rPr>
        <w:t xml:space="preserve">Ανίχνευση απάτης σε ηλεκτρονικές πληρωμές μικρομεσαίων επιχειρήσεων στην Ελλάδα μέσω του συνδυασμού </w:t>
      </w:r>
      <w:r w:rsidRPr="006A62F9">
        <w:rPr>
          <w:rFonts w:ascii="Times New Roman" w:hAnsi="Times New Roman" w:cs="Times New Roman"/>
          <w:b/>
          <w:bCs/>
          <w:color w:val="000000" w:themeColor="text1"/>
          <w:lang w:val="en-GB"/>
        </w:rPr>
        <w:t>Forensic</w:t>
      </w:r>
      <w:r w:rsidRPr="006A62F9">
        <w:rPr>
          <w:rFonts w:ascii="Times New Roman" w:hAnsi="Times New Roman" w:cs="Times New Roman"/>
          <w:b/>
          <w:bCs/>
          <w:color w:val="000000" w:themeColor="text1"/>
        </w:rPr>
        <w:t xml:space="preserve"> </w:t>
      </w:r>
      <w:r w:rsidRPr="006A62F9">
        <w:rPr>
          <w:rFonts w:ascii="Times New Roman" w:hAnsi="Times New Roman" w:cs="Times New Roman"/>
          <w:b/>
          <w:bCs/>
          <w:color w:val="000000" w:themeColor="text1"/>
          <w:lang w:val="en-GB"/>
        </w:rPr>
        <w:t>Accounting</w:t>
      </w:r>
      <w:r w:rsidRPr="006A62F9">
        <w:rPr>
          <w:rFonts w:ascii="Times New Roman" w:hAnsi="Times New Roman" w:cs="Times New Roman"/>
          <w:b/>
          <w:bCs/>
          <w:color w:val="000000" w:themeColor="text1"/>
        </w:rPr>
        <w:t xml:space="preserve"> </w:t>
      </w:r>
      <w:r w:rsidRPr="006A62F9">
        <w:rPr>
          <w:rFonts w:ascii="Times New Roman" w:hAnsi="Times New Roman" w:cs="Times New Roman"/>
          <w:b/>
          <w:bCs/>
          <w:color w:val="000000" w:themeColor="text1"/>
          <w:lang w:val="en-GB"/>
        </w:rPr>
        <w:t>and</w:t>
      </w:r>
      <w:r w:rsidRPr="006A62F9">
        <w:rPr>
          <w:rFonts w:ascii="Times New Roman" w:hAnsi="Times New Roman" w:cs="Times New Roman"/>
          <w:b/>
          <w:bCs/>
          <w:color w:val="000000" w:themeColor="text1"/>
        </w:rPr>
        <w:t xml:space="preserve"> </w:t>
      </w:r>
      <w:r w:rsidRPr="006A62F9">
        <w:rPr>
          <w:rFonts w:ascii="Times New Roman" w:hAnsi="Times New Roman" w:cs="Times New Roman"/>
          <w:b/>
          <w:bCs/>
          <w:color w:val="000000" w:themeColor="text1"/>
          <w:lang w:val="en-GB"/>
        </w:rPr>
        <w:t>Cybersecurity</w:t>
      </w:r>
      <w:r>
        <w:rPr>
          <w:rFonts w:ascii="Arial" w:hAnsi="Arial"/>
          <w:b/>
          <w:spacing w:val="56"/>
          <w:w w:val="150"/>
        </w:rPr>
        <w:t xml:space="preserve">    </w:t>
      </w:r>
    </w:p>
    <w:p w14:paraId="3E81C1A9" w14:textId="77777777" w:rsidR="006A62F9" w:rsidRDefault="006A62F9" w:rsidP="006A62F9">
      <w:pPr>
        <w:pStyle w:val="af1"/>
        <w:spacing w:before="141" w:line="364" w:lineRule="auto"/>
        <w:ind w:left="1157" w:right="271"/>
        <w:jc w:val="both"/>
      </w:pPr>
      <w:r>
        <w:rPr>
          <w:w w:val="90"/>
        </w:rPr>
        <w:t>Η</w:t>
      </w:r>
      <w:r>
        <w:rPr>
          <w:spacing w:val="-7"/>
          <w:w w:val="90"/>
        </w:rPr>
        <w:t xml:space="preserve"> </w:t>
      </w:r>
      <w:r>
        <w:rPr>
          <w:w w:val="90"/>
        </w:rPr>
        <w:t>παρούσα</w:t>
      </w:r>
      <w:r>
        <w:rPr>
          <w:spacing w:val="-6"/>
          <w:w w:val="90"/>
        </w:rPr>
        <w:t xml:space="preserve"> </w:t>
      </w:r>
      <w:r>
        <w:rPr>
          <w:w w:val="90"/>
        </w:rPr>
        <w:t>Διπλωματική</w:t>
      </w:r>
      <w:r>
        <w:rPr>
          <w:spacing w:val="-5"/>
          <w:w w:val="90"/>
        </w:rPr>
        <w:t xml:space="preserve"> </w:t>
      </w:r>
      <w:r>
        <w:rPr>
          <w:w w:val="90"/>
        </w:rPr>
        <w:t>Εργασία</w:t>
      </w:r>
      <w:r>
        <w:rPr>
          <w:spacing w:val="-6"/>
          <w:w w:val="90"/>
        </w:rPr>
        <w:t xml:space="preserve"> </w:t>
      </w:r>
      <w:r>
        <w:rPr>
          <w:w w:val="90"/>
        </w:rPr>
        <w:t>εκπονήθηκε</w:t>
      </w:r>
      <w:r>
        <w:rPr>
          <w:spacing w:val="-5"/>
          <w:w w:val="90"/>
        </w:rPr>
        <w:t xml:space="preserve"> </w:t>
      </w:r>
      <w:r>
        <w:rPr>
          <w:w w:val="90"/>
        </w:rPr>
        <w:t>στο</w:t>
      </w:r>
      <w:r>
        <w:rPr>
          <w:spacing w:val="-6"/>
          <w:w w:val="90"/>
        </w:rPr>
        <w:t xml:space="preserve"> </w:t>
      </w:r>
      <w:r>
        <w:rPr>
          <w:w w:val="90"/>
        </w:rPr>
        <w:t>πλαίσιο</w:t>
      </w:r>
      <w:r>
        <w:rPr>
          <w:spacing w:val="-5"/>
          <w:w w:val="90"/>
        </w:rPr>
        <w:t xml:space="preserve"> </w:t>
      </w:r>
      <w:r>
        <w:rPr>
          <w:w w:val="90"/>
        </w:rPr>
        <w:t>των</w:t>
      </w:r>
      <w:r>
        <w:rPr>
          <w:spacing w:val="-7"/>
          <w:w w:val="90"/>
        </w:rPr>
        <w:t xml:space="preserve"> </w:t>
      </w:r>
      <w:r>
        <w:rPr>
          <w:w w:val="90"/>
        </w:rPr>
        <w:t>σπουδών</w:t>
      </w:r>
      <w:r>
        <w:rPr>
          <w:spacing w:val="-6"/>
          <w:w w:val="90"/>
        </w:rPr>
        <w:t xml:space="preserve"> </w:t>
      </w:r>
      <w:r>
        <w:rPr>
          <w:w w:val="90"/>
        </w:rPr>
        <w:t>για</w:t>
      </w:r>
      <w:r>
        <w:rPr>
          <w:spacing w:val="-7"/>
          <w:w w:val="90"/>
        </w:rPr>
        <w:t xml:space="preserve"> </w:t>
      </w:r>
      <w:r>
        <w:rPr>
          <w:w w:val="90"/>
        </w:rPr>
        <w:t>την</w:t>
      </w:r>
      <w:r>
        <w:rPr>
          <w:spacing w:val="-6"/>
          <w:w w:val="90"/>
        </w:rPr>
        <w:t xml:space="preserve"> </w:t>
      </w:r>
      <w:r>
        <w:rPr>
          <w:w w:val="90"/>
        </w:rPr>
        <w:t>απόκτηση</w:t>
      </w:r>
      <w:r>
        <w:rPr>
          <w:spacing w:val="-6"/>
          <w:w w:val="90"/>
        </w:rPr>
        <w:t xml:space="preserve"> </w:t>
      </w:r>
      <w:r>
        <w:rPr>
          <w:w w:val="90"/>
        </w:rPr>
        <w:t>εξ αποστάσεως</w:t>
      </w:r>
      <w:r>
        <w:rPr>
          <w:spacing w:val="75"/>
          <w:w w:val="150"/>
        </w:rPr>
        <w:t xml:space="preserve"> </w:t>
      </w:r>
      <w:r>
        <w:rPr>
          <w:w w:val="90"/>
        </w:rPr>
        <w:t>μεταπτυχιακού</w:t>
      </w:r>
      <w:r>
        <w:rPr>
          <w:spacing w:val="77"/>
          <w:w w:val="150"/>
        </w:rPr>
        <w:t xml:space="preserve"> </w:t>
      </w:r>
      <w:r>
        <w:rPr>
          <w:w w:val="90"/>
        </w:rPr>
        <w:t>τίτλου</w:t>
      </w:r>
      <w:r>
        <w:rPr>
          <w:spacing w:val="75"/>
          <w:w w:val="150"/>
        </w:rPr>
        <w:t xml:space="preserve"> </w:t>
      </w:r>
      <w:r>
        <w:rPr>
          <w:w w:val="90"/>
        </w:rPr>
        <w:t>στο</w:t>
      </w:r>
      <w:r>
        <w:rPr>
          <w:spacing w:val="77"/>
          <w:w w:val="150"/>
        </w:rPr>
        <w:t xml:space="preserve"> </w:t>
      </w:r>
      <w:r>
        <w:rPr>
          <w:w w:val="90"/>
        </w:rPr>
        <w:t>Πανεπιστήμιο</w:t>
      </w:r>
      <w:r>
        <w:rPr>
          <w:spacing w:val="77"/>
          <w:w w:val="150"/>
        </w:rPr>
        <w:t xml:space="preserve"> </w:t>
      </w:r>
      <w:proofErr w:type="spellStart"/>
      <w:r>
        <w:rPr>
          <w:w w:val="90"/>
        </w:rPr>
        <w:t>Νεάπολις</w:t>
      </w:r>
      <w:proofErr w:type="spellEnd"/>
      <w:r>
        <w:rPr>
          <w:spacing w:val="25"/>
        </w:rPr>
        <w:t xml:space="preserve">  </w:t>
      </w:r>
      <w:r>
        <w:rPr>
          <w:w w:val="90"/>
        </w:rPr>
        <w:t>και</w:t>
      </w:r>
      <w:r>
        <w:rPr>
          <w:spacing w:val="75"/>
          <w:w w:val="150"/>
        </w:rPr>
        <w:t xml:space="preserve"> </w:t>
      </w:r>
      <w:r>
        <w:rPr>
          <w:w w:val="90"/>
        </w:rPr>
        <w:t>εγκρίθηκε</w:t>
      </w:r>
      <w:r>
        <w:rPr>
          <w:spacing w:val="76"/>
          <w:w w:val="150"/>
        </w:rPr>
        <w:t xml:space="preserve"> </w:t>
      </w:r>
      <w:r>
        <w:rPr>
          <w:spacing w:val="-4"/>
          <w:w w:val="90"/>
        </w:rPr>
        <w:t>στις</w:t>
      </w:r>
    </w:p>
    <w:p w14:paraId="12EF3ACD" w14:textId="77777777" w:rsidR="006A62F9" w:rsidRDefault="006A62F9" w:rsidP="006A62F9">
      <w:pPr>
        <w:pStyle w:val="af1"/>
        <w:tabs>
          <w:tab w:val="left" w:leader="dot" w:pos="3629"/>
        </w:tabs>
        <w:ind w:left="1157"/>
      </w:pPr>
      <w:r>
        <w:rPr>
          <w:spacing w:val="-10"/>
          <w:w w:val="115"/>
        </w:rPr>
        <w:t>…</w:t>
      </w:r>
      <w:r>
        <w:rPr>
          <w:rFonts w:ascii="Times New Roman" w:hAnsi="Times New Roman"/>
        </w:rPr>
        <w:tab/>
      </w:r>
      <w:r>
        <w:rPr>
          <w:spacing w:val="-2"/>
          <w:w w:val="80"/>
        </w:rPr>
        <w:t>[ημερομηνία</w:t>
      </w:r>
      <w:r>
        <w:rPr>
          <w:spacing w:val="-4"/>
        </w:rPr>
        <w:t xml:space="preserve"> </w:t>
      </w:r>
      <w:r>
        <w:rPr>
          <w:spacing w:val="-2"/>
          <w:w w:val="80"/>
        </w:rPr>
        <w:t>έγκρισης]</w:t>
      </w:r>
      <w:r>
        <w:rPr>
          <w:spacing w:val="-2"/>
        </w:rPr>
        <w:t xml:space="preserve"> </w:t>
      </w:r>
      <w:r>
        <w:rPr>
          <w:spacing w:val="-2"/>
          <w:w w:val="80"/>
        </w:rPr>
        <w:t>από</w:t>
      </w:r>
      <w:r>
        <w:rPr>
          <w:spacing w:val="-5"/>
        </w:rPr>
        <w:t xml:space="preserve"> </w:t>
      </w:r>
      <w:r>
        <w:rPr>
          <w:spacing w:val="-2"/>
          <w:w w:val="80"/>
        </w:rPr>
        <w:t>τα</w:t>
      </w:r>
      <w:r>
        <w:rPr>
          <w:spacing w:val="-5"/>
        </w:rPr>
        <w:t xml:space="preserve"> </w:t>
      </w:r>
      <w:r>
        <w:rPr>
          <w:spacing w:val="-2"/>
          <w:w w:val="80"/>
        </w:rPr>
        <w:t>μέλη</w:t>
      </w:r>
      <w:r>
        <w:rPr>
          <w:spacing w:val="-2"/>
        </w:rPr>
        <w:t xml:space="preserve"> </w:t>
      </w:r>
      <w:r>
        <w:rPr>
          <w:spacing w:val="-2"/>
          <w:w w:val="80"/>
        </w:rPr>
        <w:t>της</w:t>
      </w:r>
      <w:r>
        <w:rPr>
          <w:spacing w:val="-5"/>
        </w:rPr>
        <w:t xml:space="preserve"> </w:t>
      </w:r>
      <w:r>
        <w:rPr>
          <w:spacing w:val="-2"/>
          <w:w w:val="80"/>
        </w:rPr>
        <w:t>Εξεταστικής</w:t>
      </w:r>
      <w:r>
        <w:rPr>
          <w:spacing w:val="-4"/>
        </w:rPr>
        <w:t xml:space="preserve"> </w:t>
      </w:r>
      <w:r>
        <w:rPr>
          <w:spacing w:val="-2"/>
          <w:w w:val="80"/>
        </w:rPr>
        <w:t>Επιτροπής.</w:t>
      </w:r>
    </w:p>
    <w:p w14:paraId="7EAF8C1B" w14:textId="77777777" w:rsidR="006A62F9" w:rsidRDefault="006A62F9" w:rsidP="006A62F9">
      <w:pPr>
        <w:pStyle w:val="af1"/>
      </w:pPr>
    </w:p>
    <w:p w14:paraId="2F9EEC82" w14:textId="77777777" w:rsidR="006A62F9" w:rsidRDefault="006A62F9" w:rsidP="006A62F9">
      <w:pPr>
        <w:pStyle w:val="af1"/>
        <w:spacing w:before="9"/>
      </w:pPr>
    </w:p>
    <w:p w14:paraId="7EE40513" w14:textId="77777777" w:rsidR="006A62F9" w:rsidRDefault="006A62F9" w:rsidP="006A62F9">
      <w:pPr>
        <w:pStyle w:val="4"/>
      </w:pPr>
      <w:r>
        <w:rPr>
          <w:w w:val="80"/>
        </w:rPr>
        <w:t>Εξεταστική</w:t>
      </w:r>
      <w:r>
        <w:rPr>
          <w:spacing w:val="3"/>
        </w:rPr>
        <w:t xml:space="preserve"> </w:t>
      </w:r>
      <w:r>
        <w:rPr>
          <w:spacing w:val="-2"/>
          <w:w w:val="85"/>
        </w:rPr>
        <w:t>Επιτροπή:</w:t>
      </w:r>
    </w:p>
    <w:p w14:paraId="0CA39F8B" w14:textId="77777777" w:rsidR="006A62F9" w:rsidRDefault="006A62F9" w:rsidP="006A62F9">
      <w:pPr>
        <w:pStyle w:val="af1"/>
        <w:tabs>
          <w:tab w:val="left" w:leader="dot" w:pos="6573"/>
        </w:tabs>
        <w:spacing w:before="141"/>
        <w:ind w:left="1157"/>
      </w:pPr>
      <w:r>
        <w:rPr>
          <w:w w:val="80"/>
        </w:rPr>
        <w:t>Πρώτος</w:t>
      </w:r>
      <w:r>
        <w:rPr>
          <w:spacing w:val="16"/>
        </w:rPr>
        <w:t xml:space="preserve"> </w:t>
      </w:r>
      <w:r>
        <w:rPr>
          <w:w w:val="80"/>
        </w:rPr>
        <w:t>επιβλέπων</w:t>
      </w:r>
      <w:r>
        <w:rPr>
          <w:spacing w:val="16"/>
        </w:rPr>
        <w:t xml:space="preserve"> </w:t>
      </w:r>
      <w:r>
        <w:rPr>
          <w:w w:val="80"/>
        </w:rPr>
        <w:t>(Πανεπιστήμιο</w:t>
      </w:r>
      <w:r>
        <w:rPr>
          <w:spacing w:val="17"/>
        </w:rPr>
        <w:t xml:space="preserve"> </w:t>
      </w:r>
      <w:proofErr w:type="spellStart"/>
      <w:r>
        <w:rPr>
          <w:w w:val="80"/>
        </w:rPr>
        <w:t>Νεάπολις</w:t>
      </w:r>
      <w:proofErr w:type="spellEnd"/>
      <w:r>
        <w:rPr>
          <w:spacing w:val="16"/>
        </w:rPr>
        <w:t xml:space="preserve"> </w:t>
      </w:r>
      <w:r>
        <w:rPr>
          <w:spacing w:val="-2"/>
          <w:w w:val="80"/>
        </w:rPr>
        <w:t>Πάφος)…</w:t>
      </w:r>
      <w:r>
        <w:rPr>
          <w:rFonts w:ascii="Times New Roman" w:hAnsi="Times New Roman"/>
        </w:rPr>
        <w:tab/>
      </w:r>
      <w:r>
        <w:rPr>
          <w:w w:val="80"/>
        </w:rPr>
        <w:t>[ονοματεπώνυμο,</w:t>
      </w:r>
      <w:r>
        <w:rPr>
          <w:spacing w:val="18"/>
        </w:rPr>
        <w:t xml:space="preserve"> </w:t>
      </w:r>
      <w:r>
        <w:rPr>
          <w:spacing w:val="-2"/>
          <w:w w:val="95"/>
        </w:rPr>
        <w:t>βαθμίδα]</w:t>
      </w:r>
    </w:p>
    <w:p w14:paraId="7C2C51DD" w14:textId="77777777" w:rsidR="006A62F9" w:rsidRDefault="006A62F9" w:rsidP="006A62F9">
      <w:pPr>
        <w:pStyle w:val="af1"/>
        <w:tabs>
          <w:tab w:val="left" w:leader="dot" w:pos="5890"/>
        </w:tabs>
        <w:spacing w:before="142"/>
        <w:ind w:left="1157"/>
      </w:pPr>
      <w:r>
        <w:rPr>
          <w:w w:val="75"/>
        </w:rPr>
        <w:t>Μέλος</w:t>
      </w:r>
      <w:r>
        <w:rPr>
          <w:spacing w:val="10"/>
        </w:rPr>
        <w:t xml:space="preserve"> </w:t>
      </w:r>
      <w:r>
        <w:rPr>
          <w:w w:val="75"/>
        </w:rPr>
        <w:t>Εξεταστικής</w:t>
      </w:r>
      <w:r>
        <w:rPr>
          <w:spacing w:val="11"/>
        </w:rPr>
        <w:t xml:space="preserve"> </w:t>
      </w:r>
      <w:r>
        <w:rPr>
          <w:spacing w:val="-2"/>
          <w:w w:val="75"/>
        </w:rPr>
        <w:t>Επιτροπής:</w:t>
      </w:r>
      <w:r>
        <w:rPr>
          <w:rFonts w:ascii="Times New Roman" w:hAnsi="Times New Roman"/>
        </w:rPr>
        <w:tab/>
      </w:r>
      <w:r>
        <w:rPr>
          <w:w w:val="80"/>
        </w:rPr>
        <w:t>[ονοματεπώνυμο,</w:t>
      </w:r>
      <w:r>
        <w:rPr>
          <w:spacing w:val="19"/>
        </w:rPr>
        <w:t xml:space="preserve"> </w:t>
      </w:r>
      <w:r>
        <w:rPr>
          <w:spacing w:val="-2"/>
          <w:w w:val="90"/>
        </w:rPr>
        <w:t>βαθμίδα]</w:t>
      </w:r>
    </w:p>
    <w:p w14:paraId="044ACCDD" w14:textId="5E66BCF9" w:rsidR="006A62F9" w:rsidRPr="00994699" w:rsidRDefault="006A62F9" w:rsidP="007C7D4F">
      <w:pPr>
        <w:pStyle w:val="af1"/>
        <w:tabs>
          <w:tab w:val="left" w:leader="dot" w:pos="5890"/>
        </w:tabs>
        <w:spacing w:before="141"/>
        <w:ind w:left="1157"/>
      </w:pPr>
      <w:r>
        <w:rPr>
          <w:w w:val="75"/>
        </w:rPr>
        <w:t>Μέλος</w:t>
      </w:r>
      <w:r>
        <w:rPr>
          <w:spacing w:val="10"/>
        </w:rPr>
        <w:t xml:space="preserve"> </w:t>
      </w:r>
      <w:r>
        <w:rPr>
          <w:w w:val="75"/>
        </w:rPr>
        <w:t>Εξεταστικής</w:t>
      </w:r>
      <w:r>
        <w:rPr>
          <w:spacing w:val="11"/>
        </w:rPr>
        <w:t xml:space="preserve"> </w:t>
      </w:r>
      <w:r>
        <w:rPr>
          <w:spacing w:val="-2"/>
          <w:w w:val="75"/>
        </w:rPr>
        <w:t>Επιτροπής:</w:t>
      </w:r>
      <w:r>
        <w:rPr>
          <w:rFonts w:ascii="Times New Roman" w:hAnsi="Times New Roman"/>
        </w:rPr>
        <w:tab/>
      </w:r>
      <w:r>
        <w:rPr>
          <w:w w:val="80"/>
        </w:rPr>
        <w:t>[ονοματεπώνυμο,</w:t>
      </w:r>
      <w:r>
        <w:rPr>
          <w:spacing w:val="19"/>
        </w:rPr>
        <w:t xml:space="preserve"> </w:t>
      </w:r>
      <w:r>
        <w:rPr>
          <w:spacing w:val="-2"/>
          <w:w w:val="90"/>
        </w:rPr>
        <w:t>βαθμίδα]</w:t>
      </w:r>
    </w:p>
    <w:p w14:paraId="44A1ECDD" w14:textId="77777777" w:rsidR="006A62F9" w:rsidRDefault="006A62F9" w:rsidP="006A62F9">
      <w:pPr>
        <w:pStyle w:val="af1"/>
        <w:spacing w:before="148"/>
      </w:pPr>
    </w:p>
    <w:p w14:paraId="1308A511" w14:textId="77777777" w:rsidR="006A62F9" w:rsidRDefault="006A62F9" w:rsidP="006A62F9">
      <w:pPr>
        <w:pStyle w:val="4"/>
        <w:tabs>
          <w:tab w:val="left" w:pos="1665"/>
        </w:tabs>
        <w:ind w:left="1212"/>
      </w:pPr>
      <w:r>
        <w:rPr>
          <w:spacing w:val="-10"/>
          <w:w w:val="90"/>
        </w:rPr>
        <w:t>Ή</w:t>
      </w:r>
      <w:r>
        <w:tab/>
      </w:r>
      <w:r>
        <w:rPr>
          <w:w w:val="80"/>
        </w:rPr>
        <w:t>ΥΠΕΥΘΥΝΗ</w:t>
      </w:r>
      <w:r>
        <w:rPr>
          <w:spacing w:val="1"/>
        </w:rPr>
        <w:t xml:space="preserve"> </w:t>
      </w:r>
      <w:r>
        <w:rPr>
          <w:spacing w:val="-2"/>
          <w:w w:val="85"/>
        </w:rPr>
        <w:t>ΔΗΛΩΣΗ</w:t>
      </w:r>
    </w:p>
    <w:p w14:paraId="4DB13B4A" w14:textId="77777777" w:rsidR="006A62F9" w:rsidRDefault="006A62F9" w:rsidP="006A62F9">
      <w:pPr>
        <w:pStyle w:val="af1"/>
        <w:rPr>
          <w:rFonts w:ascii="Arial"/>
          <w:b/>
        </w:rPr>
      </w:pPr>
    </w:p>
    <w:p w14:paraId="233C75FA" w14:textId="215B3AD1" w:rsidR="006A62F9" w:rsidRDefault="006A62F9" w:rsidP="006A62F9">
      <w:pPr>
        <w:pStyle w:val="af1"/>
        <w:spacing w:before="3"/>
        <w:rPr>
          <w:rFonts w:ascii="Arial"/>
          <w:b/>
        </w:rPr>
      </w:pPr>
      <w:r>
        <w:rPr>
          <w:rFonts w:ascii="Arial"/>
          <w:b/>
        </w:rPr>
        <w:t xml:space="preserve"> </w:t>
      </w:r>
    </w:p>
    <w:p w14:paraId="6186C778" w14:textId="525C62AF" w:rsidR="006A62F9" w:rsidRDefault="006A62F9" w:rsidP="006A62F9">
      <w:pPr>
        <w:pStyle w:val="af1"/>
        <w:tabs>
          <w:tab w:val="left" w:leader="dot" w:pos="2207"/>
        </w:tabs>
        <w:spacing w:before="1"/>
        <w:jc w:val="both"/>
      </w:pPr>
      <w:r>
        <w:rPr>
          <w:spacing w:val="-10"/>
          <w:w w:val="90"/>
        </w:rPr>
        <w:t xml:space="preserve">                         Η Φιλιππίδου Βερονίκη </w:t>
      </w:r>
      <w:r>
        <w:rPr>
          <w:w w:val="80"/>
        </w:rPr>
        <w:t>,</w:t>
      </w:r>
      <w:r>
        <w:rPr>
          <w:spacing w:val="10"/>
        </w:rPr>
        <w:t xml:space="preserve"> </w:t>
      </w:r>
      <w:r>
        <w:rPr>
          <w:w w:val="80"/>
        </w:rPr>
        <w:t>γνωρίζοντας</w:t>
      </w:r>
      <w:r>
        <w:rPr>
          <w:spacing w:val="11"/>
        </w:rPr>
        <w:t xml:space="preserve"> </w:t>
      </w:r>
      <w:r>
        <w:rPr>
          <w:w w:val="80"/>
        </w:rPr>
        <w:t>τις</w:t>
      </w:r>
      <w:r>
        <w:rPr>
          <w:spacing w:val="13"/>
        </w:rPr>
        <w:t xml:space="preserve"> </w:t>
      </w:r>
      <w:r>
        <w:rPr>
          <w:w w:val="80"/>
        </w:rPr>
        <w:t>συνέπειες</w:t>
      </w:r>
      <w:r>
        <w:rPr>
          <w:spacing w:val="10"/>
        </w:rPr>
        <w:t xml:space="preserve"> </w:t>
      </w:r>
      <w:r>
        <w:rPr>
          <w:w w:val="80"/>
        </w:rPr>
        <w:t>της</w:t>
      </w:r>
      <w:r>
        <w:rPr>
          <w:spacing w:val="9"/>
        </w:rPr>
        <w:t xml:space="preserve"> </w:t>
      </w:r>
      <w:r>
        <w:rPr>
          <w:w w:val="80"/>
        </w:rPr>
        <w:t>λογοκλοπής,</w:t>
      </w:r>
      <w:r>
        <w:rPr>
          <w:spacing w:val="9"/>
        </w:rPr>
        <w:t xml:space="preserve"> </w:t>
      </w:r>
      <w:r>
        <w:rPr>
          <w:w w:val="80"/>
        </w:rPr>
        <w:t>δηλώνω</w:t>
      </w:r>
      <w:r>
        <w:rPr>
          <w:spacing w:val="9"/>
        </w:rPr>
        <w:t xml:space="preserve"> </w:t>
      </w:r>
      <w:r>
        <w:rPr>
          <w:w w:val="80"/>
        </w:rPr>
        <w:t>υπεύθυνα</w:t>
      </w:r>
      <w:r>
        <w:rPr>
          <w:spacing w:val="9"/>
        </w:rPr>
        <w:t xml:space="preserve">                      </w:t>
      </w:r>
      <w:r>
        <w:rPr>
          <w:w w:val="80"/>
        </w:rPr>
        <w:t>ότι</w:t>
      </w:r>
      <w:r>
        <w:rPr>
          <w:spacing w:val="6"/>
        </w:rPr>
        <w:t xml:space="preserve"> </w:t>
      </w:r>
      <w:r>
        <w:rPr>
          <w:w w:val="80"/>
        </w:rPr>
        <w:t>η</w:t>
      </w:r>
      <w:r>
        <w:rPr>
          <w:spacing w:val="11"/>
        </w:rPr>
        <w:t xml:space="preserve"> </w:t>
      </w:r>
      <w:r>
        <w:rPr>
          <w:w w:val="80"/>
        </w:rPr>
        <w:t>παρούσα</w:t>
      </w:r>
      <w:r>
        <w:rPr>
          <w:spacing w:val="10"/>
        </w:rPr>
        <w:t xml:space="preserve"> </w:t>
      </w:r>
      <w:r>
        <w:rPr>
          <w:spacing w:val="-2"/>
          <w:w w:val="80"/>
        </w:rPr>
        <w:t>εργασία</w:t>
      </w:r>
    </w:p>
    <w:p w14:paraId="0A9F23A9" w14:textId="54C9992D" w:rsidR="006A62F9" w:rsidRDefault="006A62F9" w:rsidP="006A62F9">
      <w:pPr>
        <w:pStyle w:val="af1"/>
        <w:tabs>
          <w:tab w:val="left" w:leader="dot" w:pos="3605"/>
        </w:tabs>
        <w:spacing w:before="137"/>
        <w:ind w:left="1157"/>
        <w:jc w:val="both"/>
      </w:pPr>
      <w:r>
        <w:rPr>
          <w:w w:val="75"/>
        </w:rPr>
        <w:t>με</w:t>
      </w:r>
      <w:r>
        <w:rPr>
          <w:spacing w:val="-12"/>
        </w:rPr>
        <w:t xml:space="preserve"> </w:t>
      </w:r>
      <w:r>
        <w:rPr>
          <w:w w:val="75"/>
        </w:rPr>
        <w:t>τίτλο «</w:t>
      </w:r>
      <w:r w:rsidRPr="006A62F9">
        <w:rPr>
          <w:rFonts w:ascii="Times New Roman" w:hAnsi="Times New Roman" w:cs="Times New Roman"/>
          <w:b/>
          <w:bCs/>
          <w:color w:val="000000" w:themeColor="text1"/>
          <w:sz w:val="22"/>
          <w:szCs w:val="22"/>
        </w:rPr>
        <w:t xml:space="preserve">Ανίχνευση απάτης σε ηλεκτρονικές πληρωμές μικρομεσαίων επιχειρήσεων στην Ελλάδα μέσω του συνδυασμού </w:t>
      </w:r>
      <w:r w:rsidRPr="006A62F9">
        <w:rPr>
          <w:rFonts w:ascii="Times New Roman" w:hAnsi="Times New Roman" w:cs="Times New Roman"/>
          <w:b/>
          <w:bCs/>
          <w:color w:val="000000" w:themeColor="text1"/>
          <w:sz w:val="22"/>
          <w:szCs w:val="22"/>
          <w:lang w:val="en-GB"/>
        </w:rPr>
        <w:t>Forensic</w:t>
      </w:r>
      <w:r w:rsidRPr="006A62F9">
        <w:rPr>
          <w:rFonts w:ascii="Times New Roman" w:hAnsi="Times New Roman" w:cs="Times New Roman"/>
          <w:b/>
          <w:bCs/>
          <w:color w:val="000000" w:themeColor="text1"/>
          <w:sz w:val="22"/>
          <w:szCs w:val="22"/>
        </w:rPr>
        <w:t xml:space="preserve"> </w:t>
      </w:r>
      <w:r w:rsidRPr="006A62F9">
        <w:rPr>
          <w:rFonts w:ascii="Times New Roman" w:hAnsi="Times New Roman" w:cs="Times New Roman"/>
          <w:b/>
          <w:bCs/>
          <w:color w:val="000000" w:themeColor="text1"/>
          <w:sz w:val="22"/>
          <w:szCs w:val="22"/>
          <w:lang w:val="en-GB"/>
        </w:rPr>
        <w:t>Accounting</w:t>
      </w:r>
      <w:r w:rsidRPr="006A62F9">
        <w:rPr>
          <w:rFonts w:ascii="Times New Roman" w:hAnsi="Times New Roman" w:cs="Times New Roman"/>
          <w:b/>
          <w:bCs/>
          <w:color w:val="000000" w:themeColor="text1"/>
          <w:sz w:val="22"/>
          <w:szCs w:val="22"/>
        </w:rPr>
        <w:t xml:space="preserve"> </w:t>
      </w:r>
      <w:r w:rsidRPr="006A62F9">
        <w:rPr>
          <w:rFonts w:ascii="Times New Roman" w:hAnsi="Times New Roman" w:cs="Times New Roman"/>
          <w:b/>
          <w:bCs/>
          <w:color w:val="000000" w:themeColor="text1"/>
          <w:sz w:val="22"/>
          <w:szCs w:val="22"/>
          <w:lang w:val="en-GB"/>
        </w:rPr>
        <w:t>and</w:t>
      </w:r>
      <w:r w:rsidRPr="006A62F9">
        <w:rPr>
          <w:rFonts w:ascii="Times New Roman" w:hAnsi="Times New Roman" w:cs="Times New Roman"/>
          <w:b/>
          <w:bCs/>
          <w:color w:val="000000" w:themeColor="text1"/>
          <w:sz w:val="22"/>
          <w:szCs w:val="22"/>
        </w:rPr>
        <w:t xml:space="preserve"> </w:t>
      </w:r>
      <w:r w:rsidRPr="006A62F9">
        <w:rPr>
          <w:rFonts w:ascii="Times New Roman" w:hAnsi="Times New Roman" w:cs="Times New Roman"/>
          <w:b/>
          <w:bCs/>
          <w:color w:val="000000" w:themeColor="text1"/>
          <w:sz w:val="22"/>
          <w:szCs w:val="22"/>
          <w:lang w:val="en-GB"/>
        </w:rPr>
        <w:t>Cybersecurity</w:t>
      </w:r>
      <w:r>
        <w:rPr>
          <w:rFonts w:ascii="Arial" w:hAnsi="Arial"/>
          <w:i/>
          <w:w w:val="80"/>
        </w:rPr>
        <w:t>»,</w:t>
      </w:r>
      <w:r>
        <w:rPr>
          <w:rFonts w:ascii="Arial" w:hAnsi="Arial"/>
          <w:i/>
          <w:spacing w:val="1"/>
        </w:rPr>
        <w:t xml:space="preserve"> </w:t>
      </w:r>
      <w:r>
        <w:rPr>
          <w:w w:val="80"/>
        </w:rPr>
        <w:t>αποτελεί</w:t>
      </w:r>
      <w:r>
        <w:rPr>
          <w:spacing w:val="1"/>
        </w:rPr>
        <w:t xml:space="preserve"> </w:t>
      </w:r>
      <w:r>
        <w:rPr>
          <w:w w:val="80"/>
        </w:rPr>
        <w:t>προϊόν</w:t>
      </w:r>
      <w:r>
        <w:t xml:space="preserve"> </w:t>
      </w:r>
      <w:r>
        <w:rPr>
          <w:w w:val="80"/>
        </w:rPr>
        <w:t>αυστηρά</w:t>
      </w:r>
      <w:r>
        <w:rPr>
          <w:spacing w:val="2"/>
        </w:rPr>
        <w:t xml:space="preserve"> </w:t>
      </w:r>
      <w:r>
        <w:rPr>
          <w:w w:val="80"/>
        </w:rPr>
        <w:t>προσωπικής</w:t>
      </w:r>
      <w:r>
        <w:rPr>
          <w:spacing w:val="1"/>
        </w:rPr>
        <w:t xml:space="preserve"> </w:t>
      </w:r>
      <w:r>
        <w:rPr>
          <w:w w:val="80"/>
        </w:rPr>
        <w:t>εργασίας</w:t>
      </w:r>
      <w:r>
        <w:rPr>
          <w:spacing w:val="4"/>
        </w:rPr>
        <w:t xml:space="preserve"> </w:t>
      </w:r>
      <w:r>
        <w:rPr>
          <w:w w:val="80"/>
        </w:rPr>
        <w:t>και</w:t>
      </w:r>
      <w:r>
        <w:rPr>
          <w:spacing w:val="4"/>
        </w:rPr>
        <w:t xml:space="preserve"> </w:t>
      </w:r>
      <w:r>
        <w:rPr>
          <w:w w:val="80"/>
        </w:rPr>
        <w:t>όλες</w:t>
      </w:r>
      <w:r>
        <w:rPr>
          <w:spacing w:val="2"/>
        </w:rPr>
        <w:t xml:space="preserve"> </w:t>
      </w:r>
      <w:r>
        <w:rPr>
          <w:w w:val="80"/>
        </w:rPr>
        <w:t>οι</w:t>
      </w:r>
      <w:r>
        <w:rPr>
          <w:spacing w:val="1"/>
        </w:rPr>
        <w:t xml:space="preserve"> </w:t>
      </w:r>
      <w:r>
        <w:rPr>
          <w:w w:val="80"/>
        </w:rPr>
        <w:t>πηγές</w:t>
      </w:r>
      <w:r>
        <w:rPr>
          <w:spacing w:val="2"/>
        </w:rPr>
        <w:t xml:space="preserve"> </w:t>
      </w:r>
      <w:r>
        <w:rPr>
          <w:spacing w:val="-5"/>
          <w:w w:val="80"/>
        </w:rPr>
        <w:t>που</w:t>
      </w:r>
    </w:p>
    <w:p w14:paraId="6FB782D4" w14:textId="77777777" w:rsidR="003D260C" w:rsidRDefault="006A62F9" w:rsidP="003D260C">
      <w:pPr>
        <w:pStyle w:val="af1"/>
        <w:spacing w:before="141" w:line="364" w:lineRule="auto"/>
        <w:ind w:left="1157" w:right="277"/>
        <w:jc w:val="both"/>
        <w:rPr>
          <w:w w:val="85"/>
        </w:rPr>
      </w:pPr>
      <w:r>
        <w:rPr>
          <w:w w:val="85"/>
        </w:rPr>
        <w:t>έχω</w:t>
      </w:r>
      <w:r>
        <w:rPr>
          <w:spacing w:val="-7"/>
          <w:w w:val="85"/>
        </w:rPr>
        <w:t xml:space="preserve"> </w:t>
      </w:r>
      <w:r>
        <w:rPr>
          <w:w w:val="85"/>
        </w:rPr>
        <w:t>χρησιμοποιήσει,</w:t>
      </w:r>
      <w:r>
        <w:rPr>
          <w:spacing w:val="-6"/>
          <w:w w:val="85"/>
        </w:rPr>
        <w:t xml:space="preserve"> </w:t>
      </w:r>
      <w:r>
        <w:rPr>
          <w:w w:val="85"/>
        </w:rPr>
        <w:t>έχουν</w:t>
      </w:r>
      <w:r>
        <w:rPr>
          <w:spacing w:val="-7"/>
          <w:w w:val="85"/>
        </w:rPr>
        <w:t xml:space="preserve"> </w:t>
      </w:r>
      <w:r>
        <w:rPr>
          <w:w w:val="85"/>
        </w:rPr>
        <w:t>δηλωθεί</w:t>
      </w:r>
      <w:r>
        <w:rPr>
          <w:spacing w:val="-6"/>
          <w:w w:val="85"/>
        </w:rPr>
        <w:t xml:space="preserve"> </w:t>
      </w:r>
      <w:r>
        <w:rPr>
          <w:w w:val="85"/>
        </w:rPr>
        <w:t>κατάλληλα</w:t>
      </w:r>
      <w:r>
        <w:rPr>
          <w:spacing w:val="-6"/>
          <w:w w:val="85"/>
        </w:rPr>
        <w:t xml:space="preserve"> </w:t>
      </w:r>
      <w:r>
        <w:rPr>
          <w:w w:val="85"/>
        </w:rPr>
        <w:t>στις</w:t>
      </w:r>
      <w:r>
        <w:rPr>
          <w:spacing w:val="-7"/>
          <w:w w:val="85"/>
        </w:rPr>
        <w:t xml:space="preserve"> </w:t>
      </w:r>
      <w:r>
        <w:rPr>
          <w:w w:val="85"/>
        </w:rPr>
        <w:t>βιβλιογραφικές</w:t>
      </w:r>
      <w:r>
        <w:rPr>
          <w:spacing w:val="-6"/>
          <w:w w:val="85"/>
        </w:rPr>
        <w:t xml:space="preserve"> </w:t>
      </w:r>
      <w:r>
        <w:rPr>
          <w:w w:val="85"/>
        </w:rPr>
        <w:t>παραπομπές</w:t>
      </w:r>
      <w:r>
        <w:rPr>
          <w:spacing w:val="-6"/>
          <w:w w:val="85"/>
        </w:rPr>
        <w:t xml:space="preserve"> </w:t>
      </w:r>
      <w:r>
        <w:rPr>
          <w:w w:val="85"/>
        </w:rPr>
        <w:t>και</w:t>
      </w:r>
      <w:r>
        <w:rPr>
          <w:spacing w:val="-7"/>
          <w:w w:val="85"/>
        </w:rPr>
        <w:t xml:space="preserve"> </w:t>
      </w:r>
      <w:r>
        <w:rPr>
          <w:w w:val="85"/>
        </w:rPr>
        <w:t>αναφορές.</w:t>
      </w:r>
      <w:r>
        <w:rPr>
          <w:spacing w:val="-6"/>
          <w:w w:val="85"/>
        </w:rPr>
        <w:t xml:space="preserve"> </w:t>
      </w:r>
      <w:r>
        <w:rPr>
          <w:w w:val="85"/>
        </w:rPr>
        <w:t xml:space="preserve">Τα </w:t>
      </w:r>
      <w:r>
        <w:rPr>
          <w:spacing w:val="-2"/>
          <w:w w:val="90"/>
        </w:rPr>
        <w:t xml:space="preserve">σημεία όπου έχω χρησιμοποιήσει ιδέες, κείμενο ή/και πηγές άλλων συγγραφέων, αναφέρονται </w:t>
      </w:r>
      <w:r>
        <w:rPr>
          <w:w w:val="85"/>
        </w:rPr>
        <w:t>ευδιάκριτα στο κείμενο με την κατάλληλη παραπομπή και η σχετική αναφορά περιλαμβάνεται στο τμήμα των βιβλιογραφικών</w:t>
      </w:r>
      <w:r>
        <w:rPr>
          <w:spacing w:val="-2"/>
          <w:w w:val="85"/>
        </w:rPr>
        <w:t xml:space="preserve"> </w:t>
      </w:r>
      <w:r>
        <w:rPr>
          <w:w w:val="85"/>
        </w:rPr>
        <w:t>αναφορών με πλήρη περιγραφή.</w:t>
      </w:r>
    </w:p>
    <w:p w14:paraId="59EE0E7C" w14:textId="69795B7C" w:rsidR="006A62F9" w:rsidRDefault="006A62F9" w:rsidP="003D260C">
      <w:pPr>
        <w:pStyle w:val="af1"/>
        <w:spacing w:before="141" w:line="364" w:lineRule="auto"/>
        <w:ind w:right="277"/>
        <w:jc w:val="both"/>
      </w:pPr>
      <w:r>
        <w:rPr>
          <w:w w:val="85"/>
        </w:rPr>
        <w:t>Ο/Η</w:t>
      </w:r>
      <w:r>
        <w:rPr>
          <w:spacing w:val="4"/>
        </w:rPr>
        <w:t xml:space="preserve"> </w:t>
      </w:r>
      <w:r>
        <w:rPr>
          <w:w w:val="85"/>
        </w:rPr>
        <w:t>Δηλών</w:t>
      </w:r>
      <w:r>
        <w:rPr>
          <w:spacing w:val="-6"/>
          <w:w w:val="85"/>
        </w:rPr>
        <w:t xml:space="preserve"> </w:t>
      </w:r>
      <w:r>
        <w:rPr>
          <w:spacing w:val="-5"/>
          <w:w w:val="85"/>
        </w:rPr>
        <w:t>/σα</w:t>
      </w:r>
    </w:p>
    <w:p w14:paraId="22C5AEB6" w14:textId="5422D03F" w:rsidR="00B63C16" w:rsidRPr="007C7D4F" w:rsidRDefault="007C7D4F" w:rsidP="00684B29">
      <w:pPr>
        <w:rPr>
          <w:rFonts w:ascii="Times New Roman" w:hAnsi="Times New Roman" w:cs="Times New Roman"/>
          <w:color w:val="000000" w:themeColor="text1"/>
        </w:rPr>
      </w:pPr>
      <w:r>
        <w:rPr>
          <w:rFonts w:ascii="Times New Roman" w:hAnsi="Times New Roman" w:cs="Times New Roman"/>
          <w:noProof/>
          <w:color w:val="FF0000"/>
          <w:lang w:eastAsia="el-GR"/>
        </w:rPr>
        <w:drawing>
          <wp:inline distT="0" distB="0" distL="0" distR="0" wp14:anchorId="0D7DD17D" wp14:editId="74E3C5B3">
            <wp:extent cx="800100" cy="587614"/>
            <wp:effectExtent l="0" t="0" r="0" b="3175"/>
            <wp:docPr id="110548637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6188" cy="592085"/>
                    </a:xfrm>
                    <a:prstGeom prst="rect">
                      <a:avLst/>
                    </a:prstGeom>
                    <a:noFill/>
                    <a:ln>
                      <a:noFill/>
                    </a:ln>
                  </pic:spPr>
                </pic:pic>
              </a:graphicData>
            </a:graphic>
          </wp:inline>
        </w:drawing>
      </w:r>
      <w:r w:rsidRPr="007C7D4F">
        <w:rPr>
          <w:rFonts w:ascii="Times New Roman" w:hAnsi="Times New Roman" w:cs="Times New Roman"/>
          <w:color w:val="000000" w:themeColor="text1"/>
        </w:rPr>
        <w:t>Φιλιππίδου Βερονίκη</w:t>
      </w:r>
    </w:p>
    <w:p w14:paraId="2A2B95D3" w14:textId="36BD467B" w:rsidR="007C7D4F" w:rsidRDefault="007C7D4F" w:rsidP="00B63C16">
      <w:pPr>
        <w:rPr>
          <w:rFonts w:ascii="Times New Roman" w:hAnsi="Times New Roman" w:cs="Times New Roman"/>
          <w:b/>
          <w:bCs/>
          <w:color w:val="000000" w:themeColor="text1"/>
          <w:sz w:val="32"/>
          <w:szCs w:val="32"/>
        </w:rPr>
      </w:pPr>
    </w:p>
    <w:p w14:paraId="205C5BEC" w14:textId="77777777" w:rsidR="00A64400" w:rsidRDefault="00A64400" w:rsidP="00B63C16">
      <w:pPr>
        <w:rPr>
          <w:rFonts w:ascii="Times New Roman" w:hAnsi="Times New Roman" w:cs="Times New Roman"/>
          <w:b/>
          <w:bCs/>
          <w:color w:val="000000" w:themeColor="text1"/>
          <w:sz w:val="32"/>
          <w:szCs w:val="32"/>
        </w:rPr>
      </w:pPr>
    </w:p>
    <w:p w14:paraId="123F3FE8" w14:textId="77777777" w:rsidR="00A64400" w:rsidRPr="007C7D4F" w:rsidRDefault="00A64400" w:rsidP="00B63C16">
      <w:pPr>
        <w:rPr>
          <w:rFonts w:ascii="Times New Roman" w:hAnsi="Times New Roman" w:cs="Times New Roman"/>
          <w:b/>
          <w:bCs/>
          <w:color w:val="000000" w:themeColor="text1"/>
          <w:sz w:val="32"/>
          <w:szCs w:val="32"/>
        </w:rPr>
      </w:pPr>
    </w:p>
    <w:p w14:paraId="5B2DC31A" w14:textId="651F9A77" w:rsidR="00B63C16" w:rsidRPr="00B63C16" w:rsidRDefault="00B63C16" w:rsidP="00B63C16">
      <w:pPr>
        <w:rPr>
          <w:rFonts w:ascii="Times New Roman" w:hAnsi="Times New Roman" w:cs="Times New Roman"/>
          <w:b/>
          <w:bCs/>
          <w:color w:val="000000" w:themeColor="text1"/>
          <w:sz w:val="32"/>
          <w:szCs w:val="32"/>
        </w:rPr>
      </w:pPr>
      <w:r w:rsidRPr="00B63C16">
        <w:rPr>
          <w:rFonts w:ascii="Times New Roman" w:hAnsi="Times New Roman" w:cs="Times New Roman"/>
          <w:b/>
          <w:bCs/>
          <w:color w:val="000000" w:themeColor="text1"/>
          <w:sz w:val="32"/>
          <w:szCs w:val="32"/>
        </w:rPr>
        <w:t>ΕΥΧΑΡΙΣΤΙΕΣ</w:t>
      </w:r>
    </w:p>
    <w:p w14:paraId="494F817C" w14:textId="77777777" w:rsidR="00B63C16" w:rsidRDefault="00B63C16" w:rsidP="00684B29">
      <w:pPr>
        <w:rPr>
          <w:rFonts w:ascii="Times New Roman" w:hAnsi="Times New Roman" w:cs="Times New Roman"/>
          <w:color w:val="FF0000"/>
        </w:rPr>
      </w:pPr>
    </w:p>
    <w:p w14:paraId="638A4729" w14:textId="4D057EA1" w:rsidR="00B63C16" w:rsidRPr="00AC2F8B" w:rsidRDefault="00B63C16" w:rsidP="00684B29">
      <w:pPr>
        <w:rPr>
          <w:rFonts w:ascii="Times New Roman" w:hAnsi="Times New Roman" w:cs="Times New Roman"/>
          <w:i/>
          <w:iCs/>
          <w:color w:val="000000" w:themeColor="text1"/>
        </w:rPr>
      </w:pPr>
      <w:r w:rsidRPr="00AC2F8B">
        <w:rPr>
          <w:rFonts w:ascii="Times New Roman" w:hAnsi="Times New Roman" w:cs="Times New Roman"/>
          <w:i/>
          <w:iCs/>
          <w:color w:val="000000" w:themeColor="text1"/>
        </w:rPr>
        <w:t xml:space="preserve">Με την ολοκλήρωση της διπλωματικής εργασίας θα ήθελα να εκφράσω τις θερμές μου ευχαριστίες </w:t>
      </w:r>
      <w:r w:rsidR="00AC2F8B" w:rsidRPr="00AC2F8B">
        <w:rPr>
          <w:rFonts w:ascii="Times New Roman" w:hAnsi="Times New Roman" w:cs="Times New Roman"/>
          <w:i/>
          <w:iCs/>
          <w:color w:val="000000" w:themeColor="text1"/>
        </w:rPr>
        <w:t xml:space="preserve">στους επιβλέποντες καθηγητές </w:t>
      </w:r>
      <w:r w:rsidRPr="00AC2F8B">
        <w:rPr>
          <w:rFonts w:ascii="Times New Roman" w:hAnsi="Times New Roman" w:cs="Times New Roman"/>
          <w:i/>
          <w:iCs/>
          <w:color w:val="000000" w:themeColor="text1"/>
        </w:rPr>
        <w:t xml:space="preserve"> κυρία Σοφία Καραγιαννοπούλου</w:t>
      </w:r>
      <w:r w:rsidR="00AC2F8B" w:rsidRPr="00AC2F8B">
        <w:rPr>
          <w:rFonts w:ascii="Times New Roman" w:hAnsi="Times New Roman" w:cs="Times New Roman"/>
          <w:i/>
          <w:iCs/>
          <w:color w:val="000000" w:themeColor="text1"/>
        </w:rPr>
        <w:t xml:space="preserve"> και κύριο Νικόλαο </w:t>
      </w:r>
      <w:proofErr w:type="spellStart"/>
      <w:r w:rsidR="00AC2F8B" w:rsidRPr="00AC2F8B">
        <w:rPr>
          <w:rFonts w:ascii="Times New Roman" w:hAnsi="Times New Roman" w:cs="Times New Roman"/>
          <w:i/>
          <w:iCs/>
          <w:color w:val="000000" w:themeColor="text1"/>
        </w:rPr>
        <w:t>Σαριαννίδη</w:t>
      </w:r>
      <w:proofErr w:type="spellEnd"/>
      <w:r w:rsidR="00AC2F8B" w:rsidRPr="00AC2F8B">
        <w:rPr>
          <w:rFonts w:ascii="Times New Roman" w:hAnsi="Times New Roman" w:cs="Times New Roman"/>
          <w:i/>
          <w:iCs/>
          <w:color w:val="000000" w:themeColor="text1"/>
        </w:rPr>
        <w:t xml:space="preserve"> </w:t>
      </w:r>
      <w:r w:rsidRPr="00AC2F8B">
        <w:rPr>
          <w:rFonts w:ascii="Times New Roman" w:hAnsi="Times New Roman" w:cs="Times New Roman"/>
          <w:i/>
          <w:iCs/>
          <w:color w:val="000000" w:themeColor="text1"/>
        </w:rPr>
        <w:t xml:space="preserve"> για την καθοδήγηση και την πολύτιμ</w:t>
      </w:r>
      <w:r w:rsidR="00AC2F8B">
        <w:rPr>
          <w:rFonts w:ascii="Times New Roman" w:hAnsi="Times New Roman" w:cs="Times New Roman"/>
          <w:i/>
          <w:iCs/>
          <w:color w:val="000000" w:themeColor="text1"/>
        </w:rPr>
        <w:t>ες</w:t>
      </w:r>
      <w:r w:rsidRPr="00AC2F8B">
        <w:rPr>
          <w:rFonts w:ascii="Times New Roman" w:hAnsi="Times New Roman" w:cs="Times New Roman"/>
          <w:i/>
          <w:iCs/>
          <w:color w:val="000000" w:themeColor="text1"/>
        </w:rPr>
        <w:t xml:space="preserve"> συμβουλές και την υποστήριξη τ</w:t>
      </w:r>
      <w:r w:rsidR="00AC2F8B">
        <w:rPr>
          <w:rFonts w:ascii="Times New Roman" w:hAnsi="Times New Roman" w:cs="Times New Roman"/>
          <w:i/>
          <w:iCs/>
          <w:color w:val="000000" w:themeColor="text1"/>
        </w:rPr>
        <w:t>ους</w:t>
      </w:r>
      <w:r w:rsidRPr="00AC2F8B">
        <w:rPr>
          <w:rFonts w:ascii="Times New Roman" w:hAnsi="Times New Roman" w:cs="Times New Roman"/>
          <w:i/>
          <w:iCs/>
          <w:color w:val="000000" w:themeColor="text1"/>
        </w:rPr>
        <w:t xml:space="preserve"> </w:t>
      </w:r>
      <w:r w:rsidR="00AC2F8B" w:rsidRPr="00AC2F8B">
        <w:rPr>
          <w:rFonts w:ascii="Times New Roman" w:hAnsi="Times New Roman" w:cs="Times New Roman"/>
          <w:i/>
          <w:iCs/>
          <w:color w:val="000000" w:themeColor="text1"/>
        </w:rPr>
        <w:t>καθ’</w:t>
      </w:r>
      <w:r w:rsidRPr="00AC2F8B">
        <w:rPr>
          <w:rFonts w:ascii="Times New Roman" w:hAnsi="Times New Roman" w:cs="Times New Roman"/>
          <w:i/>
          <w:iCs/>
          <w:color w:val="000000" w:themeColor="text1"/>
        </w:rPr>
        <w:t xml:space="preserve"> όλη τη διάρκεια της </w:t>
      </w:r>
      <w:r w:rsidR="00AC2F8B" w:rsidRPr="00AC2F8B">
        <w:rPr>
          <w:rFonts w:ascii="Times New Roman" w:hAnsi="Times New Roman" w:cs="Times New Roman"/>
          <w:i/>
          <w:iCs/>
          <w:color w:val="000000" w:themeColor="text1"/>
        </w:rPr>
        <w:t>προετοιμασίας</w:t>
      </w:r>
      <w:r w:rsidRPr="00AC2F8B">
        <w:rPr>
          <w:rFonts w:ascii="Times New Roman" w:hAnsi="Times New Roman" w:cs="Times New Roman"/>
          <w:i/>
          <w:iCs/>
          <w:color w:val="000000" w:themeColor="text1"/>
        </w:rPr>
        <w:t xml:space="preserve"> της εργασίας</w:t>
      </w:r>
      <w:r w:rsidR="00AC2F8B" w:rsidRPr="00AC2F8B">
        <w:rPr>
          <w:rFonts w:ascii="Times New Roman" w:hAnsi="Times New Roman" w:cs="Times New Roman"/>
          <w:i/>
          <w:iCs/>
          <w:color w:val="000000" w:themeColor="text1"/>
        </w:rPr>
        <w:t>.</w:t>
      </w:r>
    </w:p>
    <w:p w14:paraId="1615937F" w14:textId="1AA21895" w:rsidR="00AC2F8B" w:rsidRPr="00AC2F8B" w:rsidRDefault="00AC2F8B" w:rsidP="00684B29">
      <w:pPr>
        <w:rPr>
          <w:rFonts w:ascii="Times New Roman" w:hAnsi="Times New Roman" w:cs="Times New Roman"/>
          <w:i/>
          <w:iCs/>
          <w:color w:val="000000" w:themeColor="text1"/>
        </w:rPr>
      </w:pPr>
      <w:r w:rsidRPr="00AC2F8B">
        <w:rPr>
          <w:rFonts w:ascii="Times New Roman" w:hAnsi="Times New Roman" w:cs="Times New Roman"/>
          <w:i/>
          <w:iCs/>
          <w:color w:val="000000" w:themeColor="text1"/>
        </w:rPr>
        <w:t xml:space="preserve">Παράλληλα θα </w:t>
      </w:r>
      <w:r>
        <w:rPr>
          <w:rFonts w:ascii="Times New Roman" w:hAnsi="Times New Roman" w:cs="Times New Roman"/>
          <w:i/>
          <w:iCs/>
          <w:color w:val="000000" w:themeColor="text1"/>
        </w:rPr>
        <w:t xml:space="preserve">ήθελα να </w:t>
      </w:r>
      <w:r w:rsidRPr="00AC2F8B">
        <w:rPr>
          <w:rFonts w:ascii="Times New Roman" w:hAnsi="Times New Roman" w:cs="Times New Roman"/>
          <w:i/>
          <w:iCs/>
          <w:color w:val="000000" w:themeColor="text1"/>
        </w:rPr>
        <w:t xml:space="preserve">ευχαριστήσω όλους τους διδάσκοντες του προγράμματος σπουδών </w:t>
      </w:r>
      <w:r>
        <w:rPr>
          <w:rFonts w:ascii="Times New Roman" w:hAnsi="Times New Roman" w:cs="Times New Roman"/>
          <w:i/>
          <w:iCs/>
          <w:color w:val="000000" w:themeColor="text1"/>
        </w:rPr>
        <w:t xml:space="preserve">για τις </w:t>
      </w:r>
      <w:r w:rsidRPr="00AC2F8B">
        <w:rPr>
          <w:rFonts w:ascii="Times New Roman" w:hAnsi="Times New Roman" w:cs="Times New Roman"/>
          <w:i/>
          <w:iCs/>
          <w:color w:val="000000" w:themeColor="text1"/>
        </w:rPr>
        <w:t xml:space="preserve"> γνώσεις και τα εφόδια που μου πρόσφεραν κατά τη διάρκεια της φοίτησής μου</w:t>
      </w:r>
      <w:r>
        <w:rPr>
          <w:rFonts w:ascii="Times New Roman" w:hAnsi="Times New Roman" w:cs="Times New Roman"/>
          <w:i/>
          <w:iCs/>
          <w:color w:val="000000" w:themeColor="text1"/>
        </w:rPr>
        <w:t>.</w:t>
      </w:r>
    </w:p>
    <w:p w14:paraId="680F2947" w14:textId="730A7A0F" w:rsidR="00AC2F8B" w:rsidRPr="00AC2F8B" w:rsidRDefault="00AC2F8B" w:rsidP="00684B29">
      <w:pPr>
        <w:rPr>
          <w:rFonts w:ascii="Times New Roman" w:hAnsi="Times New Roman" w:cs="Times New Roman"/>
          <w:i/>
          <w:iCs/>
          <w:color w:val="000000" w:themeColor="text1"/>
        </w:rPr>
      </w:pPr>
      <w:r w:rsidRPr="00AC2F8B">
        <w:rPr>
          <w:rFonts w:ascii="Times New Roman" w:hAnsi="Times New Roman" w:cs="Times New Roman"/>
          <w:i/>
          <w:iCs/>
          <w:color w:val="000000" w:themeColor="text1"/>
        </w:rPr>
        <w:t>Τέλος</w:t>
      </w:r>
      <w:r>
        <w:rPr>
          <w:rFonts w:ascii="Times New Roman" w:hAnsi="Times New Roman" w:cs="Times New Roman"/>
          <w:i/>
          <w:iCs/>
          <w:color w:val="000000" w:themeColor="text1"/>
        </w:rPr>
        <w:t>,</w:t>
      </w:r>
      <w:r w:rsidRPr="00AC2F8B">
        <w:rPr>
          <w:rFonts w:ascii="Times New Roman" w:hAnsi="Times New Roman" w:cs="Times New Roman"/>
          <w:i/>
          <w:iCs/>
          <w:color w:val="000000" w:themeColor="text1"/>
        </w:rPr>
        <w:t xml:space="preserve"> εκφράζω την ιδιαίτερη ευγνωμοσύνη μου στην οικογένειά μου για τη συνεχή στήριξη</w:t>
      </w:r>
      <w:r>
        <w:rPr>
          <w:rFonts w:ascii="Times New Roman" w:hAnsi="Times New Roman" w:cs="Times New Roman"/>
          <w:i/>
          <w:iCs/>
          <w:color w:val="000000" w:themeColor="text1"/>
        </w:rPr>
        <w:t>,</w:t>
      </w:r>
      <w:r w:rsidRPr="00AC2F8B">
        <w:rPr>
          <w:rFonts w:ascii="Times New Roman" w:hAnsi="Times New Roman" w:cs="Times New Roman"/>
          <w:i/>
          <w:iCs/>
          <w:color w:val="000000" w:themeColor="text1"/>
        </w:rPr>
        <w:t xml:space="preserve"> την υπομονή και </w:t>
      </w:r>
      <w:r>
        <w:rPr>
          <w:rFonts w:ascii="Times New Roman" w:hAnsi="Times New Roman" w:cs="Times New Roman"/>
          <w:i/>
          <w:iCs/>
          <w:color w:val="000000" w:themeColor="text1"/>
        </w:rPr>
        <w:t>την ενθάρρυνση</w:t>
      </w:r>
      <w:r w:rsidRPr="00AC2F8B">
        <w:rPr>
          <w:rFonts w:ascii="Times New Roman" w:hAnsi="Times New Roman" w:cs="Times New Roman"/>
          <w:i/>
          <w:iCs/>
          <w:color w:val="000000" w:themeColor="text1"/>
        </w:rPr>
        <w:t xml:space="preserve"> που μου παρείχαν σε όλη τη διάρκεια των σπουδών συμβάλλ</w:t>
      </w:r>
      <w:r>
        <w:rPr>
          <w:rFonts w:ascii="Times New Roman" w:hAnsi="Times New Roman" w:cs="Times New Roman"/>
          <w:i/>
          <w:iCs/>
          <w:color w:val="000000" w:themeColor="text1"/>
        </w:rPr>
        <w:t xml:space="preserve">οντας </w:t>
      </w:r>
      <w:r w:rsidRPr="00AC2F8B">
        <w:rPr>
          <w:rFonts w:ascii="Times New Roman" w:hAnsi="Times New Roman" w:cs="Times New Roman"/>
          <w:i/>
          <w:iCs/>
          <w:color w:val="000000" w:themeColor="text1"/>
        </w:rPr>
        <w:t xml:space="preserve"> ουσιαστικά στην ολοκλήρωση αυτής της προσπάθειας.</w:t>
      </w:r>
    </w:p>
    <w:p w14:paraId="7E0A1190" w14:textId="77777777" w:rsidR="00B63C16" w:rsidRDefault="00B63C16" w:rsidP="00684B29">
      <w:pPr>
        <w:rPr>
          <w:rFonts w:ascii="Times New Roman" w:hAnsi="Times New Roman" w:cs="Times New Roman"/>
          <w:color w:val="FF0000"/>
        </w:rPr>
      </w:pPr>
    </w:p>
    <w:p w14:paraId="2BD7B9CE" w14:textId="77777777" w:rsidR="00B63C16" w:rsidRDefault="00B63C16" w:rsidP="00684B29">
      <w:pPr>
        <w:rPr>
          <w:rFonts w:ascii="Times New Roman" w:hAnsi="Times New Roman" w:cs="Times New Roman"/>
          <w:color w:val="FF0000"/>
        </w:rPr>
      </w:pPr>
    </w:p>
    <w:p w14:paraId="2CDB0834" w14:textId="77777777" w:rsidR="00B63C16" w:rsidRPr="00603678" w:rsidRDefault="00B63C16" w:rsidP="00684B29">
      <w:pPr>
        <w:rPr>
          <w:rFonts w:ascii="Times New Roman" w:hAnsi="Times New Roman" w:cs="Times New Roman"/>
          <w:color w:val="FF0000"/>
        </w:rPr>
      </w:pPr>
    </w:p>
    <w:p w14:paraId="6A9BABFE" w14:textId="77777777" w:rsidR="00402ECB" w:rsidRPr="00603678" w:rsidRDefault="00402ECB" w:rsidP="00684B29">
      <w:pPr>
        <w:rPr>
          <w:rFonts w:ascii="Times New Roman" w:hAnsi="Times New Roman" w:cs="Times New Roman"/>
          <w:color w:val="FF0000"/>
        </w:rPr>
      </w:pPr>
    </w:p>
    <w:p w14:paraId="46DD747E" w14:textId="77777777" w:rsidR="00402ECB" w:rsidRPr="00603678" w:rsidRDefault="00402ECB" w:rsidP="00684B29">
      <w:pPr>
        <w:rPr>
          <w:rFonts w:ascii="Times New Roman" w:hAnsi="Times New Roman" w:cs="Times New Roman"/>
          <w:color w:val="FF0000"/>
        </w:rPr>
      </w:pPr>
    </w:p>
    <w:p w14:paraId="2AD8E1B0" w14:textId="77777777" w:rsidR="00603678" w:rsidRPr="00603678" w:rsidRDefault="00603678" w:rsidP="00684B29">
      <w:pPr>
        <w:rPr>
          <w:rFonts w:ascii="Times New Roman" w:hAnsi="Times New Roman" w:cs="Times New Roman"/>
          <w:color w:val="FF0000"/>
        </w:rPr>
      </w:pPr>
    </w:p>
    <w:p w14:paraId="67AB76FC" w14:textId="77777777" w:rsidR="00603678" w:rsidRPr="00603678" w:rsidRDefault="00603678" w:rsidP="00684B29">
      <w:pPr>
        <w:rPr>
          <w:rFonts w:ascii="Times New Roman" w:hAnsi="Times New Roman" w:cs="Times New Roman"/>
          <w:color w:val="FF0000"/>
        </w:rPr>
      </w:pPr>
    </w:p>
    <w:p w14:paraId="0B78125B" w14:textId="77777777" w:rsidR="00603678" w:rsidRPr="00603678" w:rsidRDefault="00603678" w:rsidP="00684B29">
      <w:pPr>
        <w:rPr>
          <w:rFonts w:ascii="Times New Roman" w:hAnsi="Times New Roman" w:cs="Times New Roman"/>
          <w:color w:val="FF0000"/>
        </w:rPr>
      </w:pPr>
    </w:p>
    <w:p w14:paraId="72936797" w14:textId="77777777" w:rsidR="00603678" w:rsidRPr="00603678" w:rsidRDefault="00603678" w:rsidP="00684B29">
      <w:pPr>
        <w:rPr>
          <w:rFonts w:ascii="Times New Roman" w:hAnsi="Times New Roman" w:cs="Times New Roman"/>
          <w:color w:val="FF0000"/>
        </w:rPr>
      </w:pPr>
    </w:p>
    <w:p w14:paraId="639EE255" w14:textId="77777777" w:rsidR="00603678" w:rsidRPr="00603678" w:rsidRDefault="00603678" w:rsidP="00684B29">
      <w:pPr>
        <w:rPr>
          <w:rFonts w:ascii="Times New Roman" w:hAnsi="Times New Roman" w:cs="Times New Roman"/>
          <w:color w:val="FF0000"/>
        </w:rPr>
      </w:pPr>
    </w:p>
    <w:p w14:paraId="6328EAD0" w14:textId="77777777" w:rsidR="00603678" w:rsidRPr="00603678" w:rsidRDefault="00603678" w:rsidP="00684B29">
      <w:pPr>
        <w:rPr>
          <w:rFonts w:ascii="Times New Roman" w:hAnsi="Times New Roman" w:cs="Times New Roman"/>
          <w:color w:val="FF0000"/>
        </w:rPr>
      </w:pPr>
    </w:p>
    <w:p w14:paraId="2E14EE67" w14:textId="77777777" w:rsidR="00603678" w:rsidRPr="00603678" w:rsidRDefault="00603678" w:rsidP="00684B29">
      <w:pPr>
        <w:rPr>
          <w:rFonts w:ascii="Times New Roman" w:hAnsi="Times New Roman" w:cs="Times New Roman"/>
          <w:color w:val="FF0000"/>
        </w:rPr>
      </w:pPr>
    </w:p>
    <w:p w14:paraId="05570E24" w14:textId="77777777" w:rsidR="00603678" w:rsidRPr="00603678" w:rsidRDefault="00603678" w:rsidP="00684B29">
      <w:pPr>
        <w:rPr>
          <w:rFonts w:ascii="Times New Roman" w:hAnsi="Times New Roman" w:cs="Times New Roman"/>
          <w:color w:val="FF0000"/>
        </w:rPr>
      </w:pPr>
    </w:p>
    <w:p w14:paraId="0B5913B7" w14:textId="77777777" w:rsidR="00603678" w:rsidRPr="00603678" w:rsidRDefault="00603678" w:rsidP="00684B29">
      <w:pPr>
        <w:rPr>
          <w:rFonts w:ascii="Times New Roman" w:hAnsi="Times New Roman" w:cs="Times New Roman"/>
          <w:color w:val="FF0000"/>
        </w:rPr>
      </w:pPr>
    </w:p>
    <w:p w14:paraId="46F6AF6F" w14:textId="77777777" w:rsidR="00603678" w:rsidRDefault="00603678" w:rsidP="00684B29">
      <w:pPr>
        <w:rPr>
          <w:rFonts w:ascii="Times New Roman" w:hAnsi="Times New Roman" w:cs="Times New Roman"/>
          <w:color w:val="FF0000"/>
        </w:rPr>
      </w:pPr>
    </w:p>
    <w:p w14:paraId="349B9DD0" w14:textId="77777777" w:rsidR="003D260C" w:rsidRDefault="003D260C" w:rsidP="00684B29">
      <w:pPr>
        <w:rPr>
          <w:rFonts w:ascii="Times New Roman" w:hAnsi="Times New Roman" w:cs="Times New Roman"/>
          <w:color w:val="FF0000"/>
        </w:rPr>
      </w:pPr>
    </w:p>
    <w:p w14:paraId="53ECF9C0" w14:textId="77777777" w:rsidR="003D260C" w:rsidRDefault="003D260C" w:rsidP="00684B29">
      <w:pPr>
        <w:rPr>
          <w:rFonts w:ascii="Times New Roman" w:hAnsi="Times New Roman" w:cs="Times New Roman"/>
          <w:color w:val="FF0000"/>
        </w:rPr>
      </w:pPr>
    </w:p>
    <w:p w14:paraId="45790545" w14:textId="77777777" w:rsidR="003D260C" w:rsidRDefault="003D260C" w:rsidP="00684B29">
      <w:pPr>
        <w:rPr>
          <w:rFonts w:ascii="Times New Roman" w:hAnsi="Times New Roman" w:cs="Times New Roman"/>
          <w:color w:val="FF0000"/>
        </w:rPr>
      </w:pPr>
    </w:p>
    <w:p w14:paraId="04CAE370" w14:textId="77777777" w:rsidR="003D260C" w:rsidRPr="00603678" w:rsidRDefault="003D260C" w:rsidP="00684B29">
      <w:pPr>
        <w:rPr>
          <w:rFonts w:ascii="Times New Roman" w:hAnsi="Times New Roman" w:cs="Times New Roman"/>
          <w:color w:val="FF0000"/>
        </w:rPr>
      </w:pPr>
    </w:p>
    <w:p w14:paraId="3CF1117B" w14:textId="19A87B0B" w:rsidR="00603678" w:rsidRPr="00AC2F8B" w:rsidRDefault="00AC2F8B" w:rsidP="00684B29">
      <w:pPr>
        <w:rPr>
          <w:rFonts w:ascii="Times New Roman" w:hAnsi="Times New Roman" w:cs="Times New Roman"/>
          <w:color w:val="000000" w:themeColor="text1"/>
          <w:sz w:val="32"/>
          <w:szCs w:val="32"/>
        </w:rPr>
      </w:pPr>
      <w:r w:rsidRPr="00AC2F8B">
        <w:rPr>
          <w:rFonts w:ascii="Times New Roman" w:hAnsi="Times New Roman" w:cs="Times New Roman"/>
          <w:color w:val="000000" w:themeColor="text1"/>
          <w:sz w:val="32"/>
          <w:szCs w:val="32"/>
        </w:rPr>
        <w:lastRenderedPageBreak/>
        <w:t xml:space="preserve">ΠΕΡΙΛΗΨΗ </w:t>
      </w:r>
    </w:p>
    <w:p w14:paraId="47EB2A46" w14:textId="1307679B" w:rsidR="00AC2F8B"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 xml:space="preserve">Η συνεχής ανάπτυξη των ψηφιακών τεχνολογιών και ευρεία χρήση των ηλεκτρονικών πληρωμών έχουν μεταβάλλει σημαντικά τον τρόπο με τον οποίο πραγματοποιούνται οικονομικές συναλλαγές παρά τα σημαντικά πλεονεκτήματα που προσφέρουν σε επιχειρήσεις και τους καταναλωτές ηλεκτρονικές πληρωμές συνοδεύονται από αυξημένους κινδύνους οικονομικής απάτης και </w:t>
      </w:r>
      <w:proofErr w:type="spellStart"/>
      <w:r w:rsidRPr="00AA6BB6">
        <w:rPr>
          <w:rFonts w:ascii="Times New Roman" w:hAnsi="Times New Roman" w:cs="Times New Roman"/>
          <w:color w:val="000000" w:themeColor="text1"/>
        </w:rPr>
        <w:t>κυβερνοεπιθέσεων</w:t>
      </w:r>
      <w:proofErr w:type="spellEnd"/>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Οι</w:t>
      </w:r>
      <w:r>
        <w:rPr>
          <w:rFonts w:ascii="Times New Roman" w:hAnsi="Times New Roman" w:cs="Times New Roman"/>
          <w:color w:val="000000" w:themeColor="text1"/>
        </w:rPr>
        <w:t xml:space="preserve"> </w:t>
      </w:r>
      <w:r w:rsidRPr="00AA6BB6">
        <w:rPr>
          <w:rFonts w:ascii="Times New Roman" w:hAnsi="Times New Roman" w:cs="Times New Roman"/>
          <w:color w:val="000000" w:themeColor="text1"/>
        </w:rPr>
        <w:t xml:space="preserve"> μικρομεσαίες επιχειρήσεις είναι ιδιαίτερα ευάλωτες συγκεκριμένες απειλές καθώς συχνά διαθέτουν περιορισμένους οικονομικούς και τεχνολογικούς πόρους για την εφαρμογή ολοκληρωμένων μηχανισμών προστασίας</w:t>
      </w:r>
      <w:r>
        <w:rPr>
          <w:rFonts w:ascii="Times New Roman" w:hAnsi="Times New Roman" w:cs="Times New Roman"/>
          <w:color w:val="000000" w:themeColor="text1"/>
        </w:rPr>
        <w:t>.</w:t>
      </w:r>
    </w:p>
    <w:p w14:paraId="0CDC4D39" w14:textId="600B197E" w:rsidR="00AA6BB6"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 xml:space="preserve">Ο σκοπός της παρούσας εργασίας είναι η διερεύνηση του φαινομένου της οικονομικής απάτης ηλεκτρονικές πληρωμές και εξέταση της συμβολής της εγκληματολογικής λογιστικής και της </w:t>
      </w:r>
      <w:proofErr w:type="spellStart"/>
      <w:r w:rsidRPr="00AA6BB6">
        <w:rPr>
          <w:rFonts w:ascii="Times New Roman" w:hAnsi="Times New Roman" w:cs="Times New Roman"/>
          <w:color w:val="000000" w:themeColor="text1"/>
        </w:rPr>
        <w:t>κυβερνοασφάλειας</w:t>
      </w:r>
      <w:proofErr w:type="spellEnd"/>
      <w:r w:rsidRPr="00AA6BB6">
        <w:rPr>
          <w:rFonts w:ascii="Times New Roman" w:hAnsi="Times New Roman" w:cs="Times New Roman"/>
          <w:color w:val="000000" w:themeColor="text1"/>
        </w:rPr>
        <w:t xml:space="preserve"> στην πρόληψη ανίχνευση και αντιμετώπιση </w:t>
      </w:r>
      <w:r>
        <w:rPr>
          <w:rFonts w:ascii="Times New Roman" w:hAnsi="Times New Roman" w:cs="Times New Roman"/>
          <w:color w:val="000000" w:themeColor="text1"/>
        </w:rPr>
        <w:t>της.</w:t>
      </w:r>
    </w:p>
    <w:p w14:paraId="70B21980" w14:textId="205AF849" w:rsidR="00AA6BB6"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Μέσα από τη βιβλιογραφική ανασκόπηση παρουσιάζονται οι βασικές μορφές της οικονομικής απάτης οι κίνδυνοι που σχετίζονται με τις ηλεκτρονικές συναλλαγές καθώς και οι μέθοδοι που χρησιμοποιούνται για τον εντοπισμό και την αντιμετώπιση των περιστατικών απάτης</w:t>
      </w:r>
      <w:r>
        <w:rPr>
          <w:rFonts w:ascii="Times New Roman" w:hAnsi="Times New Roman" w:cs="Times New Roman"/>
          <w:color w:val="000000" w:themeColor="text1"/>
        </w:rPr>
        <w:t>.</w:t>
      </w:r>
    </w:p>
    <w:p w14:paraId="206458DD" w14:textId="04496CF5" w:rsidR="00AA6BB6"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Παράλληλα</w:t>
      </w:r>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αναλύεται ο ρόλος της εγκληματολογικής λογιστικής στην ανίχνευση οικονομικών παρατυπιών και η σημασία της </w:t>
      </w:r>
      <w:proofErr w:type="spellStart"/>
      <w:r w:rsidRPr="00AA6BB6">
        <w:rPr>
          <w:rFonts w:ascii="Times New Roman" w:hAnsi="Times New Roman" w:cs="Times New Roman"/>
          <w:color w:val="000000" w:themeColor="text1"/>
        </w:rPr>
        <w:t>κυβερνοασφάλειας</w:t>
      </w:r>
      <w:proofErr w:type="spellEnd"/>
      <w:r w:rsidRPr="00AA6BB6">
        <w:rPr>
          <w:rFonts w:ascii="Times New Roman" w:hAnsi="Times New Roman" w:cs="Times New Roman"/>
          <w:color w:val="000000" w:themeColor="text1"/>
        </w:rPr>
        <w:t xml:space="preserve"> στην προστασία των πληροφοριακών συστημάτων και των ηλεκτρονικών πληρωμών</w:t>
      </w:r>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Ιδιαίτερη έμφαση δίνεται στη συνδυαστική εφαρμογή των 2 αυτών πεδίων καθώς συνεργασία τους μπορεί να ενισχύσει σημαντικά την αποτελεσματικότητα των μηχανισμών πρόληψης και αντιμετώπισης της απάτης</w:t>
      </w:r>
      <w:r>
        <w:rPr>
          <w:rFonts w:ascii="Times New Roman" w:hAnsi="Times New Roman" w:cs="Times New Roman"/>
          <w:color w:val="000000" w:themeColor="text1"/>
        </w:rPr>
        <w:t>.</w:t>
      </w:r>
    </w:p>
    <w:p w14:paraId="7E66BEEE" w14:textId="6518D251" w:rsidR="00AA6BB6"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Τέλος</w:t>
      </w:r>
      <w:r>
        <w:rPr>
          <w:rFonts w:ascii="Times New Roman" w:hAnsi="Times New Roman" w:cs="Times New Roman"/>
          <w:color w:val="000000" w:themeColor="text1"/>
        </w:rPr>
        <w:t xml:space="preserve"> </w:t>
      </w:r>
      <w:r w:rsidRPr="00AA6BB6">
        <w:rPr>
          <w:rFonts w:ascii="Times New Roman" w:hAnsi="Times New Roman" w:cs="Times New Roman"/>
          <w:color w:val="000000" w:themeColor="text1"/>
        </w:rPr>
        <w:t xml:space="preserve"> μέσω </w:t>
      </w:r>
      <w:r>
        <w:rPr>
          <w:rFonts w:ascii="Times New Roman" w:hAnsi="Times New Roman" w:cs="Times New Roman"/>
          <w:color w:val="000000" w:themeColor="text1"/>
        </w:rPr>
        <w:t xml:space="preserve">μελετών </w:t>
      </w:r>
      <w:r w:rsidRPr="00AA6BB6">
        <w:rPr>
          <w:rFonts w:ascii="Times New Roman" w:hAnsi="Times New Roman" w:cs="Times New Roman"/>
          <w:color w:val="000000" w:themeColor="text1"/>
        </w:rPr>
        <w:t xml:space="preserve">περιπτώσεις εξετάζονται πραγματικά περιστατικά οικονομικής απάτης και </w:t>
      </w:r>
      <w:proofErr w:type="spellStart"/>
      <w:r w:rsidRPr="00AA6BB6">
        <w:rPr>
          <w:rFonts w:ascii="Times New Roman" w:hAnsi="Times New Roman" w:cs="Times New Roman"/>
          <w:color w:val="000000" w:themeColor="text1"/>
        </w:rPr>
        <w:t>κυβερνοεπιθέσεων</w:t>
      </w:r>
      <w:proofErr w:type="spellEnd"/>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αναδεικνύοντας τη σημασία της υιοθέτησης σύγχρονων πρακτικών προστασίας από μικρομεσαίες επιχειρήσεις</w:t>
      </w:r>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Τα ευρήματα της εργασίας δείχνουν </w:t>
      </w:r>
      <w:r>
        <w:rPr>
          <w:rFonts w:ascii="Times New Roman" w:hAnsi="Times New Roman" w:cs="Times New Roman"/>
          <w:color w:val="000000" w:themeColor="text1"/>
        </w:rPr>
        <w:t xml:space="preserve">ότι ο </w:t>
      </w:r>
      <w:r w:rsidRPr="00AA6BB6">
        <w:rPr>
          <w:rFonts w:ascii="Times New Roman" w:hAnsi="Times New Roman" w:cs="Times New Roman"/>
          <w:color w:val="000000" w:themeColor="text1"/>
        </w:rPr>
        <w:t>συνδ</w:t>
      </w:r>
      <w:r>
        <w:rPr>
          <w:rFonts w:ascii="Times New Roman" w:hAnsi="Times New Roman" w:cs="Times New Roman"/>
          <w:color w:val="000000" w:themeColor="text1"/>
        </w:rPr>
        <w:t>υα</w:t>
      </w:r>
      <w:r w:rsidRPr="00AA6BB6">
        <w:rPr>
          <w:rFonts w:ascii="Times New Roman" w:hAnsi="Times New Roman" w:cs="Times New Roman"/>
          <w:color w:val="000000" w:themeColor="text1"/>
        </w:rPr>
        <w:t>σμ</w:t>
      </w:r>
      <w:r>
        <w:rPr>
          <w:rFonts w:ascii="Times New Roman" w:hAnsi="Times New Roman" w:cs="Times New Roman"/>
          <w:color w:val="000000" w:themeColor="text1"/>
        </w:rPr>
        <w:t>ό</w:t>
      </w:r>
      <w:r w:rsidRPr="00AA6BB6">
        <w:rPr>
          <w:rFonts w:ascii="Times New Roman" w:hAnsi="Times New Roman" w:cs="Times New Roman"/>
          <w:color w:val="000000" w:themeColor="text1"/>
        </w:rPr>
        <w:t xml:space="preserve">ς της εγκληματολογικής λογιστικής και της </w:t>
      </w:r>
      <w:proofErr w:type="spellStart"/>
      <w:r w:rsidRPr="00AA6BB6">
        <w:rPr>
          <w:rFonts w:ascii="Times New Roman" w:hAnsi="Times New Roman" w:cs="Times New Roman"/>
          <w:color w:val="000000" w:themeColor="text1"/>
        </w:rPr>
        <w:t>κυβερνοασφάλειας</w:t>
      </w:r>
      <w:proofErr w:type="spellEnd"/>
      <w:r w:rsidRPr="00AA6BB6">
        <w:rPr>
          <w:rFonts w:ascii="Times New Roman" w:hAnsi="Times New Roman" w:cs="Times New Roman"/>
          <w:color w:val="000000" w:themeColor="text1"/>
        </w:rPr>
        <w:t xml:space="preserve"> αποτελεί μια αποτελεσματική προσέγγιση </w:t>
      </w:r>
      <w:r>
        <w:rPr>
          <w:rFonts w:ascii="Times New Roman" w:hAnsi="Times New Roman" w:cs="Times New Roman"/>
          <w:color w:val="000000" w:themeColor="text1"/>
        </w:rPr>
        <w:t xml:space="preserve">για την μείωση </w:t>
      </w:r>
      <w:r w:rsidRPr="00AA6BB6">
        <w:rPr>
          <w:rFonts w:ascii="Times New Roman" w:hAnsi="Times New Roman" w:cs="Times New Roman"/>
          <w:color w:val="000000" w:themeColor="text1"/>
        </w:rPr>
        <w:t xml:space="preserve"> </w:t>
      </w:r>
      <w:r>
        <w:rPr>
          <w:rFonts w:ascii="Times New Roman" w:hAnsi="Times New Roman" w:cs="Times New Roman"/>
          <w:color w:val="000000" w:themeColor="text1"/>
        </w:rPr>
        <w:t>των</w:t>
      </w:r>
      <w:r w:rsidRPr="00AA6BB6">
        <w:rPr>
          <w:rFonts w:ascii="Times New Roman" w:hAnsi="Times New Roman" w:cs="Times New Roman"/>
          <w:color w:val="000000" w:themeColor="text1"/>
        </w:rPr>
        <w:t xml:space="preserve"> κίνδυνο και στην ενίσχυση της ασφάλειας των ηλεκτρονικών συναλλαγών</w:t>
      </w:r>
      <w:r>
        <w:rPr>
          <w:rFonts w:ascii="Times New Roman" w:hAnsi="Times New Roman" w:cs="Times New Roman"/>
          <w:color w:val="000000" w:themeColor="text1"/>
        </w:rPr>
        <w:t>.</w:t>
      </w:r>
    </w:p>
    <w:p w14:paraId="11CD457A" w14:textId="7A68AE7D" w:rsidR="00AA6BB6" w:rsidRPr="00AC2F8B" w:rsidRDefault="00AA6BB6" w:rsidP="00A10EF2">
      <w:pPr>
        <w:jc w:val="both"/>
        <w:rPr>
          <w:rFonts w:ascii="Times New Roman" w:hAnsi="Times New Roman" w:cs="Times New Roman"/>
          <w:color w:val="000000" w:themeColor="text1"/>
        </w:rPr>
      </w:pPr>
      <w:r w:rsidRPr="00AA6BB6">
        <w:rPr>
          <w:rFonts w:ascii="Times New Roman" w:hAnsi="Times New Roman" w:cs="Times New Roman"/>
          <w:color w:val="000000" w:themeColor="text1"/>
        </w:rPr>
        <w:t>Λέξεις</w:t>
      </w:r>
      <w:r>
        <w:rPr>
          <w:rFonts w:ascii="Times New Roman" w:hAnsi="Times New Roman" w:cs="Times New Roman"/>
          <w:color w:val="000000" w:themeColor="text1"/>
        </w:rPr>
        <w:t xml:space="preserve"> </w:t>
      </w:r>
      <w:r w:rsidRPr="00AA6BB6">
        <w:rPr>
          <w:rFonts w:ascii="Times New Roman" w:hAnsi="Times New Roman" w:cs="Times New Roman"/>
          <w:color w:val="000000" w:themeColor="text1"/>
        </w:rPr>
        <w:t xml:space="preserve"> κλειδιά</w:t>
      </w:r>
      <w:r>
        <w:rPr>
          <w:rFonts w:ascii="Times New Roman" w:hAnsi="Times New Roman" w:cs="Times New Roman"/>
          <w:color w:val="000000" w:themeColor="text1"/>
        </w:rPr>
        <w:t>:</w:t>
      </w:r>
      <w:r w:rsidRPr="00AA6BB6">
        <w:rPr>
          <w:rFonts w:ascii="Times New Roman" w:hAnsi="Times New Roman" w:cs="Times New Roman"/>
          <w:color w:val="000000" w:themeColor="text1"/>
        </w:rPr>
        <w:t xml:space="preserve"> η κανονική απάτη ηλεκτρονικές πληρωμές εγκληματολογική λογιστική </w:t>
      </w:r>
      <w:proofErr w:type="spellStart"/>
      <w:r w:rsidRPr="00AA6BB6">
        <w:rPr>
          <w:rFonts w:ascii="Times New Roman" w:hAnsi="Times New Roman" w:cs="Times New Roman"/>
          <w:color w:val="000000" w:themeColor="text1"/>
        </w:rPr>
        <w:t>κυβερνοασφάλεια</w:t>
      </w:r>
      <w:proofErr w:type="spellEnd"/>
      <w:r w:rsidRPr="00AA6BB6">
        <w:rPr>
          <w:rFonts w:ascii="Times New Roman" w:hAnsi="Times New Roman" w:cs="Times New Roman"/>
          <w:color w:val="000000" w:themeColor="text1"/>
        </w:rPr>
        <w:t xml:space="preserve"> μικρομεσαίες επιχειρήσεις ανίχνευση απάτης</w:t>
      </w:r>
    </w:p>
    <w:p w14:paraId="5704A803" w14:textId="77777777" w:rsidR="00AC2F8B" w:rsidRDefault="00AC2F8B" w:rsidP="00A10EF2">
      <w:pPr>
        <w:jc w:val="both"/>
        <w:rPr>
          <w:rFonts w:ascii="Times New Roman" w:hAnsi="Times New Roman" w:cs="Times New Roman"/>
          <w:color w:val="FF0000"/>
        </w:rPr>
      </w:pPr>
    </w:p>
    <w:p w14:paraId="7910C444" w14:textId="77777777" w:rsidR="00AA6BB6" w:rsidRDefault="00AA6BB6" w:rsidP="00A10EF2">
      <w:pPr>
        <w:jc w:val="both"/>
        <w:rPr>
          <w:rFonts w:ascii="Times New Roman" w:hAnsi="Times New Roman" w:cs="Times New Roman"/>
          <w:color w:val="FF0000"/>
        </w:rPr>
      </w:pPr>
    </w:p>
    <w:p w14:paraId="0C5B03E6" w14:textId="77777777" w:rsidR="00AA6BB6" w:rsidRDefault="00AA6BB6" w:rsidP="00A10EF2">
      <w:pPr>
        <w:jc w:val="both"/>
        <w:rPr>
          <w:rFonts w:ascii="Times New Roman" w:hAnsi="Times New Roman" w:cs="Times New Roman"/>
          <w:color w:val="FF0000"/>
        </w:rPr>
      </w:pPr>
    </w:p>
    <w:p w14:paraId="02A6C404" w14:textId="77777777" w:rsidR="00AC2F8B" w:rsidRDefault="00AC2F8B" w:rsidP="00A10EF2">
      <w:pPr>
        <w:jc w:val="both"/>
        <w:rPr>
          <w:rFonts w:ascii="Times New Roman" w:hAnsi="Times New Roman" w:cs="Times New Roman"/>
          <w:color w:val="FF0000"/>
        </w:rPr>
      </w:pPr>
    </w:p>
    <w:p w14:paraId="59276E2B" w14:textId="77777777" w:rsidR="00AC2F8B" w:rsidRDefault="00AC2F8B" w:rsidP="00A10EF2">
      <w:pPr>
        <w:jc w:val="both"/>
        <w:rPr>
          <w:rFonts w:ascii="Times New Roman" w:hAnsi="Times New Roman" w:cs="Times New Roman"/>
          <w:color w:val="FF0000"/>
        </w:rPr>
      </w:pPr>
    </w:p>
    <w:p w14:paraId="7C59FE71" w14:textId="77777777" w:rsidR="00AC2F8B" w:rsidRDefault="00AC2F8B" w:rsidP="00A10EF2">
      <w:pPr>
        <w:jc w:val="both"/>
        <w:rPr>
          <w:rFonts w:ascii="Times New Roman" w:hAnsi="Times New Roman" w:cs="Times New Roman"/>
          <w:color w:val="FF0000"/>
        </w:rPr>
      </w:pPr>
    </w:p>
    <w:p w14:paraId="7A2081A2" w14:textId="77777777" w:rsidR="00AC2F8B" w:rsidRDefault="00AC2F8B" w:rsidP="00A10EF2">
      <w:pPr>
        <w:jc w:val="both"/>
        <w:rPr>
          <w:rFonts w:ascii="Times New Roman" w:hAnsi="Times New Roman" w:cs="Times New Roman"/>
          <w:color w:val="FF0000"/>
        </w:rPr>
      </w:pPr>
    </w:p>
    <w:p w14:paraId="1FD236D6" w14:textId="77777777" w:rsidR="00AC2F8B" w:rsidRDefault="00AC2F8B" w:rsidP="00A10EF2">
      <w:pPr>
        <w:jc w:val="both"/>
        <w:rPr>
          <w:rFonts w:ascii="Times New Roman" w:hAnsi="Times New Roman" w:cs="Times New Roman"/>
          <w:color w:val="FF0000"/>
        </w:rPr>
      </w:pPr>
    </w:p>
    <w:p w14:paraId="18CBBE25" w14:textId="63446E07" w:rsidR="00AC2F8B" w:rsidRDefault="00AA6BB6" w:rsidP="00A10EF2">
      <w:pPr>
        <w:jc w:val="both"/>
        <w:rPr>
          <w:rFonts w:ascii="Times New Roman" w:hAnsi="Times New Roman" w:cs="Times New Roman"/>
          <w:b/>
          <w:bCs/>
          <w:color w:val="000000" w:themeColor="text1"/>
          <w:sz w:val="36"/>
          <w:szCs w:val="36"/>
          <w:lang w:val="en-US"/>
        </w:rPr>
      </w:pPr>
      <w:r w:rsidRPr="00AA6BB6">
        <w:rPr>
          <w:rFonts w:ascii="Times New Roman" w:hAnsi="Times New Roman" w:cs="Times New Roman"/>
          <w:b/>
          <w:bCs/>
          <w:color w:val="000000" w:themeColor="text1"/>
          <w:sz w:val="36"/>
          <w:szCs w:val="36"/>
          <w:lang w:val="en-US"/>
        </w:rPr>
        <w:t xml:space="preserve">Abstract </w:t>
      </w:r>
    </w:p>
    <w:p w14:paraId="25B2E1B2" w14:textId="2CA8BB84" w:rsidR="00AC2F8B" w:rsidRPr="00D40392" w:rsidRDefault="00F65BC4" w:rsidP="00A10EF2">
      <w:pPr>
        <w:jc w:val="both"/>
        <w:rPr>
          <w:rFonts w:ascii="Times New Roman" w:hAnsi="Times New Roman" w:cs="Times New Roman"/>
          <w:color w:val="000000" w:themeColor="text1"/>
          <w:lang w:val="en-US"/>
        </w:rPr>
      </w:pPr>
      <w:r w:rsidRPr="00D40392">
        <w:rPr>
          <w:rFonts w:ascii="Times New Roman" w:hAnsi="Times New Roman" w:cs="Times New Roman"/>
          <w:color w:val="000000" w:themeColor="text1"/>
          <w:lang w:val="en-US"/>
        </w:rPr>
        <w:t xml:space="preserve">The continuous development of digital technologies and the widespread use of electronic payments have significantly transformed the way financial transactions are conducted. Despite the important advantages they offer to businesses and consumers, electronic </w:t>
      </w:r>
      <w:r w:rsidR="00BE6D40" w:rsidRPr="00D40392">
        <w:rPr>
          <w:rFonts w:ascii="Times New Roman" w:hAnsi="Times New Roman" w:cs="Times New Roman"/>
          <w:color w:val="000000" w:themeColor="text1"/>
          <w:lang w:val="en-US"/>
        </w:rPr>
        <w:t xml:space="preserve">payments </w:t>
      </w:r>
      <w:r w:rsidRPr="00D40392">
        <w:rPr>
          <w:rFonts w:ascii="Times New Roman" w:hAnsi="Times New Roman" w:cs="Times New Roman"/>
          <w:color w:val="000000" w:themeColor="text1"/>
          <w:lang w:val="en-US"/>
        </w:rPr>
        <w:t xml:space="preserve">are associated </w:t>
      </w:r>
      <w:r w:rsidR="00BE6D40" w:rsidRPr="00D40392">
        <w:rPr>
          <w:rFonts w:ascii="Times New Roman" w:hAnsi="Times New Roman" w:cs="Times New Roman"/>
          <w:color w:val="000000" w:themeColor="text1"/>
          <w:lang w:val="en-US"/>
        </w:rPr>
        <w:t>with increased risks of financial fraud and cyberattacks. Small and medium-si</w:t>
      </w:r>
      <w:r w:rsidR="00C170DF" w:rsidRPr="00D40392">
        <w:rPr>
          <w:rFonts w:ascii="Times New Roman" w:hAnsi="Times New Roman" w:cs="Times New Roman"/>
          <w:color w:val="000000" w:themeColor="text1"/>
          <w:lang w:val="en-US"/>
        </w:rPr>
        <w:t>z</w:t>
      </w:r>
      <w:r w:rsidR="00BE6D40" w:rsidRPr="00D40392">
        <w:rPr>
          <w:rFonts w:ascii="Times New Roman" w:hAnsi="Times New Roman" w:cs="Times New Roman"/>
          <w:color w:val="000000" w:themeColor="text1"/>
          <w:lang w:val="en-US"/>
        </w:rPr>
        <w:t xml:space="preserve">ed enterprises (SMEs) are particularly vulnerable to these threats, as </w:t>
      </w:r>
      <w:r w:rsidR="00C170DF" w:rsidRPr="00D40392">
        <w:rPr>
          <w:rFonts w:ascii="Times New Roman" w:hAnsi="Times New Roman" w:cs="Times New Roman"/>
          <w:color w:val="000000" w:themeColor="text1"/>
          <w:lang w:val="en-US"/>
        </w:rPr>
        <w:t>they often have limited financial and technological resources to implement comprehensive protection mechanisms.</w:t>
      </w:r>
    </w:p>
    <w:p w14:paraId="7516B1AF" w14:textId="219430BD" w:rsidR="00C170DF" w:rsidRPr="00D40392" w:rsidRDefault="00C170DF" w:rsidP="00A10EF2">
      <w:pPr>
        <w:jc w:val="both"/>
        <w:rPr>
          <w:rFonts w:ascii="Times New Roman" w:hAnsi="Times New Roman" w:cs="Times New Roman"/>
          <w:color w:val="000000" w:themeColor="text1"/>
          <w:lang w:val="en-US"/>
        </w:rPr>
      </w:pPr>
      <w:r w:rsidRPr="00D40392">
        <w:rPr>
          <w:rFonts w:ascii="Times New Roman" w:hAnsi="Times New Roman" w:cs="Times New Roman"/>
          <w:color w:val="000000" w:themeColor="text1"/>
          <w:lang w:val="en-US"/>
        </w:rPr>
        <w:t>The purpose of this study is to investigate the phenomenon of financial fraud in electronic payments and to examine the contribution of forensic accounting and cybersecurity to its prevention, detection, and mitigation. Through a literature review, the main forms of financial fraud, the risks associated with electronic transactions, and the methods used to identify and address fraud incidents are presented.</w:t>
      </w:r>
    </w:p>
    <w:p w14:paraId="25C0A1B7" w14:textId="473CD1CB" w:rsidR="00C170DF" w:rsidRPr="00D40392" w:rsidRDefault="00C170DF" w:rsidP="00A10EF2">
      <w:pPr>
        <w:jc w:val="both"/>
        <w:rPr>
          <w:rFonts w:ascii="Times New Roman" w:hAnsi="Times New Roman" w:cs="Times New Roman"/>
          <w:color w:val="000000" w:themeColor="text1"/>
          <w:lang w:val="en-US"/>
        </w:rPr>
      </w:pPr>
      <w:r w:rsidRPr="00D40392">
        <w:rPr>
          <w:rFonts w:ascii="Times New Roman" w:hAnsi="Times New Roman" w:cs="Times New Roman"/>
          <w:color w:val="000000" w:themeColor="text1"/>
          <w:lang w:val="en-US"/>
        </w:rPr>
        <w:t>Furthermore, the study analyzes the role of forensic accounting in detecting financial irregularities and the importance of cybersecurity in protecting information system and electronic payment processes. Particular emphasis is placed on the combined application of these two fields, as their integration can significantly enhance the effectiveness of fraud prevention and detection mechanisms.</w:t>
      </w:r>
    </w:p>
    <w:p w14:paraId="28324CAB" w14:textId="60228233" w:rsidR="00C170DF" w:rsidRPr="00D40392" w:rsidRDefault="00C170DF" w:rsidP="00A10EF2">
      <w:pPr>
        <w:jc w:val="both"/>
        <w:rPr>
          <w:rFonts w:ascii="Times New Roman" w:hAnsi="Times New Roman" w:cs="Times New Roman"/>
          <w:color w:val="000000" w:themeColor="text1"/>
          <w:lang w:val="en-US"/>
        </w:rPr>
      </w:pPr>
      <w:r w:rsidRPr="00D40392">
        <w:rPr>
          <w:rFonts w:ascii="Times New Roman" w:hAnsi="Times New Roman" w:cs="Times New Roman"/>
          <w:color w:val="000000" w:themeColor="text1"/>
          <w:lang w:val="en-US"/>
        </w:rPr>
        <w:t xml:space="preserve">Finally, </w:t>
      </w:r>
      <w:r w:rsidR="00D40392" w:rsidRPr="00D40392">
        <w:rPr>
          <w:rFonts w:ascii="Times New Roman" w:hAnsi="Times New Roman" w:cs="Times New Roman"/>
          <w:color w:val="000000" w:themeColor="text1"/>
          <w:lang w:val="en-US"/>
        </w:rPr>
        <w:t>through case studies, real incidents of financial fraud and cyberattacks are examined, highlighting the importance of adopting modern protection practices by SMEs. The findings indicate that the combination of forensic accounting and cybersecurity constitutes an effective approach for reducing risks and strengthening the security of electronic transactions.</w:t>
      </w:r>
    </w:p>
    <w:p w14:paraId="7496EEA1" w14:textId="00C2336B" w:rsidR="00D40392" w:rsidRPr="00D40392" w:rsidRDefault="00D40392" w:rsidP="00A10EF2">
      <w:pPr>
        <w:jc w:val="both"/>
        <w:rPr>
          <w:rFonts w:ascii="Times New Roman" w:hAnsi="Times New Roman" w:cs="Times New Roman"/>
          <w:color w:val="000000" w:themeColor="text1"/>
          <w:lang w:val="en-US"/>
        </w:rPr>
      </w:pPr>
      <w:r w:rsidRPr="00D40392">
        <w:rPr>
          <w:rFonts w:ascii="Times New Roman" w:hAnsi="Times New Roman" w:cs="Times New Roman"/>
          <w:color w:val="000000" w:themeColor="text1"/>
          <w:lang w:val="en-US"/>
        </w:rPr>
        <w:t>Keywords: financial fraud, electronic payments, forensic accounting, cybersecurity, small and medium sized enterprises (SMEs), fraud detection.</w:t>
      </w:r>
    </w:p>
    <w:p w14:paraId="3C518D7D" w14:textId="77777777" w:rsidR="00D40392" w:rsidRPr="00D40392" w:rsidRDefault="00D40392" w:rsidP="00A10EF2">
      <w:pPr>
        <w:jc w:val="both"/>
        <w:rPr>
          <w:rFonts w:ascii="Times New Roman" w:hAnsi="Times New Roman" w:cs="Times New Roman"/>
          <w:color w:val="000000" w:themeColor="text1"/>
          <w:sz w:val="28"/>
          <w:szCs w:val="28"/>
          <w:lang w:val="en-US"/>
        </w:rPr>
      </w:pPr>
    </w:p>
    <w:p w14:paraId="1656F11C" w14:textId="77777777" w:rsidR="00C170DF" w:rsidRPr="00C170DF" w:rsidRDefault="00C170DF" w:rsidP="00684B29">
      <w:pPr>
        <w:rPr>
          <w:rFonts w:ascii="Times New Roman" w:hAnsi="Times New Roman" w:cs="Times New Roman"/>
          <w:color w:val="FF0000"/>
          <w:lang w:val="en-US"/>
        </w:rPr>
      </w:pPr>
    </w:p>
    <w:p w14:paraId="3A3580D5" w14:textId="77777777" w:rsidR="00A82FC5" w:rsidRPr="00F62A45" w:rsidRDefault="00A82FC5" w:rsidP="00A82FC5">
      <w:pPr>
        <w:rPr>
          <w:lang w:val="en-US"/>
        </w:rPr>
      </w:pPr>
    </w:p>
    <w:p w14:paraId="1CF4300E" w14:textId="77777777" w:rsidR="003D260C" w:rsidRPr="00F62A45" w:rsidRDefault="003D260C" w:rsidP="00A82FC5">
      <w:pPr>
        <w:rPr>
          <w:lang w:val="en-US"/>
        </w:rPr>
      </w:pPr>
    </w:p>
    <w:p w14:paraId="788EE878" w14:textId="77777777" w:rsidR="003D260C" w:rsidRPr="00F62A45" w:rsidRDefault="003D260C" w:rsidP="00A82FC5">
      <w:pPr>
        <w:rPr>
          <w:lang w:val="en-US"/>
        </w:rPr>
      </w:pPr>
    </w:p>
    <w:p w14:paraId="4D537BA6" w14:textId="77777777" w:rsidR="003D260C" w:rsidRPr="00F62A45" w:rsidRDefault="003D260C" w:rsidP="00A82FC5">
      <w:pPr>
        <w:rPr>
          <w:lang w:val="en-US"/>
        </w:rPr>
      </w:pPr>
    </w:p>
    <w:p w14:paraId="31C87F11" w14:textId="77777777" w:rsidR="003D260C" w:rsidRPr="00F62A45" w:rsidRDefault="003D260C" w:rsidP="00A82FC5">
      <w:pPr>
        <w:rPr>
          <w:lang w:val="en-US"/>
        </w:rPr>
      </w:pPr>
    </w:p>
    <w:p w14:paraId="15431847" w14:textId="77777777" w:rsidR="003D260C" w:rsidRPr="00F62A45" w:rsidRDefault="003D260C" w:rsidP="00A82FC5">
      <w:pPr>
        <w:rPr>
          <w:lang w:val="en-US"/>
        </w:rPr>
      </w:pPr>
    </w:p>
    <w:p w14:paraId="4F5DF1F3" w14:textId="77777777" w:rsidR="00A82FC5" w:rsidRPr="00AA6BB6" w:rsidRDefault="00A82FC5" w:rsidP="00A82FC5">
      <w:pPr>
        <w:rPr>
          <w:lang w:val="en-US"/>
        </w:rPr>
      </w:pPr>
    </w:p>
    <w:sdt>
      <w:sdtPr>
        <w:rPr>
          <w:rFonts w:asciiTheme="minorHAnsi" w:eastAsiaTheme="minorHAnsi" w:hAnsiTheme="minorHAnsi" w:cstheme="minorBidi"/>
          <w:color w:val="auto"/>
          <w:kern w:val="2"/>
          <w:sz w:val="24"/>
          <w:szCs w:val="24"/>
          <w:lang w:eastAsia="en-US"/>
          <w14:ligatures w14:val="standardContextual"/>
        </w:rPr>
        <w:id w:val="131994132"/>
        <w:docPartObj>
          <w:docPartGallery w:val="Table of Contents"/>
          <w:docPartUnique/>
        </w:docPartObj>
      </w:sdtPr>
      <w:sdtEndPr>
        <w:rPr>
          <w:b/>
          <w:bCs/>
        </w:rPr>
      </w:sdtEndPr>
      <w:sdtContent>
        <w:p w14:paraId="5A7A45CF" w14:textId="484888E9" w:rsidR="00B63C16" w:rsidRPr="00B63C16" w:rsidRDefault="002D42FE" w:rsidP="00B63C16">
          <w:pPr>
            <w:pStyle w:val="af2"/>
            <w:rPr>
              <w:noProof/>
            </w:rPr>
          </w:pPr>
          <w:r>
            <w:t>Πίνακας περιεχομένων</w:t>
          </w:r>
          <w:r>
            <w:fldChar w:fldCharType="begin"/>
          </w:r>
          <w:r>
            <w:instrText xml:space="preserve"> TOC \o "1-3" \h \z \u </w:instrText>
          </w:r>
          <w:r>
            <w:fldChar w:fldCharType="separate"/>
          </w:r>
        </w:p>
        <w:p w14:paraId="1FD4F25D" w14:textId="223B1687" w:rsidR="00B63C16" w:rsidRDefault="00DC451C">
          <w:pPr>
            <w:pStyle w:val="11"/>
            <w:tabs>
              <w:tab w:val="right" w:leader="dot" w:pos="8777"/>
            </w:tabs>
            <w:rPr>
              <w:rFonts w:eastAsiaTheme="minorEastAsia"/>
              <w:noProof/>
              <w:lang w:eastAsia="el-GR"/>
            </w:rPr>
          </w:pPr>
          <w:hyperlink w:anchor="_Toc231937417" w:history="1">
            <w:r w:rsidR="00B63C16" w:rsidRPr="0021195A">
              <w:rPr>
                <w:rStyle w:val="-"/>
                <w:noProof/>
              </w:rPr>
              <w:t>ΕΙΣΑΓΩΓΗ</w:t>
            </w:r>
            <w:r w:rsidR="00B63C16">
              <w:rPr>
                <w:noProof/>
                <w:webHidden/>
              </w:rPr>
              <w:tab/>
            </w:r>
            <w:r w:rsidR="00B63C16">
              <w:rPr>
                <w:noProof/>
                <w:webHidden/>
              </w:rPr>
              <w:fldChar w:fldCharType="begin"/>
            </w:r>
            <w:r w:rsidR="00B63C16">
              <w:rPr>
                <w:noProof/>
                <w:webHidden/>
              </w:rPr>
              <w:instrText xml:space="preserve"> PAGEREF _Toc231937417 \h </w:instrText>
            </w:r>
            <w:r w:rsidR="00B63C16">
              <w:rPr>
                <w:noProof/>
                <w:webHidden/>
              </w:rPr>
            </w:r>
            <w:r w:rsidR="00B63C16">
              <w:rPr>
                <w:noProof/>
                <w:webHidden/>
              </w:rPr>
              <w:fldChar w:fldCharType="separate"/>
            </w:r>
            <w:r w:rsidR="00A10EF2">
              <w:rPr>
                <w:noProof/>
                <w:webHidden/>
              </w:rPr>
              <w:t>x</w:t>
            </w:r>
            <w:r w:rsidR="00B63C16">
              <w:rPr>
                <w:noProof/>
                <w:webHidden/>
              </w:rPr>
              <w:fldChar w:fldCharType="end"/>
            </w:r>
          </w:hyperlink>
        </w:p>
        <w:p w14:paraId="47629D4C" w14:textId="223344BA" w:rsidR="00B63C16" w:rsidRDefault="00DC451C">
          <w:pPr>
            <w:pStyle w:val="11"/>
            <w:tabs>
              <w:tab w:val="right" w:leader="dot" w:pos="8777"/>
            </w:tabs>
            <w:rPr>
              <w:rFonts w:eastAsiaTheme="minorEastAsia"/>
              <w:noProof/>
              <w:lang w:eastAsia="el-GR"/>
            </w:rPr>
          </w:pPr>
          <w:hyperlink w:anchor="_Toc231937418" w:history="1">
            <w:r w:rsidR="00B63C16" w:rsidRPr="0021195A">
              <w:rPr>
                <w:rStyle w:val="-"/>
                <w:rFonts w:ascii="Calibri Light" w:hAnsi="Calibri Light" w:cs="Calibri Light"/>
                <w:noProof/>
              </w:rPr>
              <w:t>ΚΕΦΑΛΑΙΟ 1 :  Οικονομική απατή και ηλεκτρονικές πληρωμές</w:t>
            </w:r>
            <w:r w:rsidR="00B63C16">
              <w:rPr>
                <w:noProof/>
                <w:webHidden/>
              </w:rPr>
              <w:tab/>
            </w:r>
            <w:r w:rsidR="00B63C16">
              <w:rPr>
                <w:noProof/>
                <w:webHidden/>
              </w:rPr>
              <w:fldChar w:fldCharType="begin"/>
            </w:r>
            <w:r w:rsidR="00B63C16">
              <w:rPr>
                <w:noProof/>
                <w:webHidden/>
              </w:rPr>
              <w:instrText xml:space="preserve"> PAGEREF _Toc231937418 \h </w:instrText>
            </w:r>
            <w:r w:rsidR="00B63C16">
              <w:rPr>
                <w:noProof/>
                <w:webHidden/>
              </w:rPr>
            </w:r>
            <w:r w:rsidR="00B63C16">
              <w:rPr>
                <w:noProof/>
                <w:webHidden/>
              </w:rPr>
              <w:fldChar w:fldCharType="separate"/>
            </w:r>
            <w:r w:rsidR="00A10EF2">
              <w:rPr>
                <w:noProof/>
                <w:webHidden/>
              </w:rPr>
              <w:t>xiv</w:t>
            </w:r>
            <w:r w:rsidR="00B63C16">
              <w:rPr>
                <w:noProof/>
                <w:webHidden/>
              </w:rPr>
              <w:fldChar w:fldCharType="end"/>
            </w:r>
          </w:hyperlink>
        </w:p>
        <w:p w14:paraId="2D393956" w14:textId="2A638B05" w:rsidR="00B63C16" w:rsidRDefault="00DC451C">
          <w:pPr>
            <w:pStyle w:val="30"/>
            <w:tabs>
              <w:tab w:val="left" w:pos="1200"/>
              <w:tab w:val="right" w:leader="dot" w:pos="8777"/>
            </w:tabs>
            <w:rPr>
              <w:rFonts w:eastAsiaTheme="minorEastAsia"/>
              <w:noProof/>
              <w:lang w:eastAsia="el-GR"/>
            </w:rPr>
          </w:pPr>
          <w:hyperlink w:anchor="_Toc231937419" w:history="1">
            <w:r w:rsidR="00B63C16" w:rsidRPr="0021195A">
              <w:rPr>
                <w:rStyle w:val="-"/>
                <w:noProof/>
              </w:rPr>
              <w:t>1.1.</w:t>
            </w:r>
            <w:r w:rsidR="00B63C16">
              <w:rPr>
                <w:rFonts w:eastAsiaTheme="minorEastAsia"/>
                <w:noProof/>
                <w:lang w:eastAsia="el-GR"/>
              </w:rPr>
              <w:tab/>
            </w:r>
            <w:r w:rsidR="00B63C16" w:rsidRPr="0021195A">
              <w:rPr>
                <w:rStyle w:val="-"/>
                <w:noProof/>
              </w:rPr>
              <w:t>Θεωρητικές προσεγγίσεις της απάτης.</w:t>
            </w:r>
            <w:r w:rsidR="00B63C16">
              <w:rPr>
                <w:noProof/>
                <w:webHidden/>
              </w:rPr>
              <w:tab/>
            </w:r>
            <w:r w:rsidR="00B63C16">
              <w:rPr>
                <w:noProof/>
                <w:webHidden/>
              </w:rPr>
              <w:fldChar w:fldCharType="begin"/>
            </w:r>
            <w:r w:rsidR="00B63C16">
              <w:rPr>
                <w:noProof/>
                <w:webHidden/>
              </w:rPr>
              <w:instrText xml:space="preserve"> PAGEREF _Toc231937419 \h </w:instrText>
            </w:r>
            <w:r w:rsidR="00B63C16">
              <w:rPr>
                <w:noProof/>
                <w:webHidden/>
              </w:rPr>
            </w:r>
            <w:r w:rsidR="00B63C16">
              <w:rPr>
                <w:noProof/>
                <w:webHidden/>
              </w:rPr>
              <w:fldChar w:fldCharType="separate"/>
            </w:r>
            <w:r w:rsidR="00A10EF2">
              <w:rPr>
                <w:noProof/>
                <w:webHidden/>
              </w:rPr>
              <w:t>xvi</w:t>
            </w:r>
            <w:r w:rsidR="00B63C16">
              <w:rPr>
                <w:noProof/>
                <w:webHidden/>
              </w:rPr>
              <w:fldChar w:fldCharType="end"/>
            </w:r>
          </w:hyperlink>
        </w:p>
        <w:p w14:paraId="07597216" w14:textId="34C599B4" w:rsidR="00B63C16" w:rsidRDefault="00DC451C">
          <w:pPr>
            <w:pStyle w:val="30"/>
            <w:tabs>
              <w:tab w:val="left" w:pos="1200"/>
              <w:tab w:val="right" w:leader="dot" w:pos="8777"/>
            </w:tabs>
            <w:rPr>
              <w:rFonts w:eastAsiaTheme="minorEastAsia"/>
              <w:noProof/>
              <w:lang w:eastAsia="el-GR"/>
            </w:rPr>
          </w:pPr>
          <w:hyperlink w:anchor="_Toc231937420" w:history="1">
            <w:r w:rsidR="00B63C16" w:rsidRPr="0021195A">
              <w:rPr>
                <w:rStyle w:val="-"/>
                <w:noProof/>
              </w:rPr>
              <w:t>1.2.</w:t>
            </w:r>
            <w:r w:rsidR="00B63C16">
              <w:rPr>
                <w:rFonts w:eastAsiaTheme="minorEastAsia"/>
                <w:noProof/>
                <w:lang w:eastAsia="el-GR"/>
              </w:rPr>
              <w:tab/>
            </w:r>
            <w:r w:rsidR="00B63C16" w:rsidRPr="0021195A">
              <w:rPr>
                <w:rStyle w:val="-"/>
                <w:noProof/>
              </w:rPr>
              <w:t>Ηλεκτρονικές πληρωμές και βασικοί κίνδυνοι</w:t>
            </w:r>
            <w:r w:rsidR="00B63C16">
              <w:rPr>
                <w:noProof/>
                <w:webHidden/>
              </w:rPr>
              <w:tab/>
            </w:r>
            <w:r w:rsidR="00B63C16">
              <w:rPr>
                <w:noProof/>
                <w:webHidden/>
              </w:rPr>
              <w:fldChar w:fldCharType="begin"/>
            </w:r>
            <w:r w:rsidR="00B63C16">
              <w:rPr>
                <w:noProof/>
                <w:webHidden/>
              </w:rPr>
              <w:instrText xml:space="preserve"> PAGEREF _Toc231937420 \h </w:instrText>
            </w:r>
            <w:r w:rsidR="00B63C16">
              <w:rPr>
                <w:noProof/>
                <w:webHidden/>
              </w:rPr>
            </w:r>
            <w:r w:rsidR="00B63C16">
              <w:rPr>
                <w:noProof/>
                <w:webHidden/>
              </w:rPr>
              <w:fldChar w:fldCharType="separate"/>
            </w:r>
            <w:r w:rsidR="00A10EF2">
              <w:rPr>
                <w:noProof/>
                <w:webHidden/>
              </w:rPr>
              <w:t>xvii</w:t>
            </w:r>
            <w:r w:rsidR="00B63C16">
              <w:rPr>
                <w:noProof/>
                <w:webHidden/>
              </w:rPr>
              <w:fldChar w:fldCharType="end"/>
            </w:r>
          </w:hyperlink>
        </w:p>
        <w:p w14:paraId="0D7A614E" w14:textId="6A60232F" w:rsidR="00B63C16" w:rsidRDefault="00DC451C">
          <w:pPr>
            <w:pStyle w:val="30"/>
            <w:tabs>
              <w:tab w:val="left" w:pos="1200"/>
              <w:tab w:val="right" w:leader="dot" w:pos="8777"/>
            </w:tabs>
            <w:rPr>
              <w:rFonts w:eastAsiaTheme="minorEastAsia"/>
              <w:noProof/>
              <w:lang w:eastAsia="el-GR"/>
            </w:rPr>
          </w:pPr>
          <w:hyperlink w:anchor="_Toc231937421" w:history="1">
            <w:r w:rsidR="00B63C16" w:rsidRPr="0021195A">
              <w:rPr>
                <w:rStyle w:val="-"/>
                <w:noProof/>
              </w:rPr>
              <w:t>1.3.</w:t>
            </w:r>
            <w:r w:rsidR="00B63C16">
              <w:rPr>
                <w:rFonts w:eastAsiaTheme="minorEastAsia"/>
                <w:noProof/>
                <w:lang w:eastAsia="el-GR"/>
              </w:rPr>
              <w:tab/>
            </w:r>
            <w:r w:rsidR="00B63C16" w:rsidRPr="0021195A">
              <w:rPr>
                <w:rStyle w:val="-"/>
                <w:noProof/>
              </w:rPr>
              <w:t>Ψηφιακή απατή στις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_Toc231937421 \h </w:instrText>
            </w:r>
            <w:r w:rsidR="00B63C16">
              <w:rPr>
                <w:noProof/>
                <w:webHidden/>
              </w:rPr>
            </w:r>
            <w:r w:rsidR="00B63C16">
              <w:rPr>
                <w:noProof/>
                <w:webHidden/>
              </w:rPr>
              <w:fldChar w:fldCharType="separate"/>
            </w:r>
            <w:r w:rsidR="00A10EF2">
              <w:rPr>
                <w:noProof/>
                <w:webHidden/>
              </w:rPr>
              <w:t>xviii</w:t>
            </w:r>
            <w:r w:rsidR="00B63C16">
              <w:rPr>
                <w:noProof/>
                <w:webHidden/>
              </w:rPr>
              <w:fldChar w:fldCharType="end"/>
            </w:r>
          </w:hyperlink>
        </w:p>
        <w:p w14:paraId="2AF3A05D" w14:textId="2C247272" w:rsidR="00B63C16" w:rsidRDefault="00DC451C">
          <w:pPr>
            <w:pStyle w:val="11"/>
            <w:tabs>
              <w:tab w:val="right" w:leader="dot" w:pos="8777"/>
            </w:tabs>
            <w:rPr>
              <w:rFonts w:eastAsiaTheme="minorEastAsia"/>
              <w:noProof/>
              <w:lang w:eastAsia="el-GR"/>
            </w:rPr>
          </w:pPr>
          <w:hyperlink w:anchor="_Toc231937422" w:history="1">
            <w:r w:rsidR="00B63C16" w:rsidRPr="0021195A">
              <w:rPr>
                <w:rStyle w:val="-"/>
                <w:noProof/>
              </w:rPr>
              <w:t>Κεφάλαιο 2: Εγκληματολογική Λογιστική</w:t>
            </w:r>
            <w:r w:rsidR="00B63C16">
              <w:rPr>
                <w:noProof/>
                <w:webHidden/>
              </w:rPr>
              <w:tab/>
            </w:r>
            <w:r w:rsidR="00B63C16">
              <w:rPr>
                <w:noProof/>
                <w:webHidden/>
              </w:rPr>
              <w:fldChar w:fldCharType="begin"/>
            </w:r>
            <w:r w:rsidR="00B63C16">
              <w:rPr>
                <w:noProof/>
                <w:webHidden/>
              </w:rPr>
              <w:instrText xml:space="preserve"> PAGEREF _Toc231937422 \h </w:instrText>
            </w:r>
            <w:r w:rsidR="00B63C16">
              <w:rPr>
                <w:noProof/>
                <w:webHidden/>
              </w:rPr>
            </w:r>
            <w:r w:rsidR="00B63C16">
              <w:rPr>
                <w:noProof/>
                <w:webHidden/>
              </w:rPr>
              <w:fldChar w:fldCharType="separate"/>
            </w:r>
            <w:r w:rsidR="00A10EF2">
              <w:rPr>
                <w:noProof/>
                <w:webHidden/>
              </w:rPr>
              <w:t>xxi</w:t>
            </w:r>
            <w:r w:rsidR="00B63C16">
              <w:rPr>
                <w:noProof/>
                <w:webHidden/>
              </w:rPr>
              <w:fldChar w:fldCharType="end"/>
            </w:r>
          </w:hyperlink>
        </w:p>
        <w:p w14:paraId="5F5BDE02" w14:textId="293BA643" w:rsidR="00B63C16" w:rsidRDefault="00DC451C">
          <w:pPr>
            <w:pStyle w:val="30"/>
            <w:tabs>
              <w:tab w:val="right" w:leader="dot" w:pos="8777"/>
            </w:tabs>
            <w:rPr>
              <w:rFonts w:eastAsiaTheme="minorEastAsia"/>
              <w:noProof/>
              <w:lang w:eastAsia="el-GR"/>
            </w:rPr>
          </w:pPr>
          <w:hyperlink w:anchor="_Toc231937423" w:history="1">
            <w:r w:rsidR="00B63C16" w:rsidRPr="0021195A">
              <w:rPr>
                <w:rStyle w:val="-"/>
                <w:noProof/>
              </w:rPr>
              <w:t>2.1.  Έννοια και ρόλος της εγκληματολογικής λογιστικής.</w:t>
            </w:r>
            <w:r w:rsidR="00B63C16">
              <w:rPr>
                <w:noProof/>
                <w:webHidden/>
              </w:rPr>
              <w:tab/>
            </w:r>
            <w:r w:rsidR="00B63C16">
              <w:rPr>
                <w:noProof/>
                <w:webHidden/>
              </w:rPr>
              <w:fldChar w:fldCharType="begin"/>
            </w:r>
            <w:r w:rsidR="00B63C16">
              <w:rPr>
                <w:noProof/>
                <w:webHidden/>
              </w:rPr>
              <w:instrText xml:space="preserve"> PAGEREF _Toc231937423 \h </w:instrText>
            </w:r>
            <w:r w:rsidR="00B63C16">
              <w:rPr>
                <w:noProof/>
                <w:webHidden/>
              </w:rPr>
            </w:r>
            <w:r w:rsidR="00B63C16">
              <w:rPr>
                <w:noProof/>
                <w:webHidden/>
              </w:rPr>
              <w:fldChar w:fldCharType="separate"/>
            </w:r>
            <w:r w:rsidR="00A10EF2">
              <w:rPr>
                <w:noProof/>
                <w:webHidden/>
              </w:rPr>
              <w:t>xxi</w:t>
            </w:r>
            <w:r w:rsidR="00B63C16">
              <w:rPr>
                <w:noProof/>
                <w:webHidden/>
              </w:rPr>
              <w:fldChar w:fldCharType="end"/>
            </w:r>
          </w:hyperlink>
        </w:p>
        <w:p w14:paraId="6260E4D7" w14:textId="3F5C0577" w:rsidR="00B63C16" w:rsidRDefault="00DC451C">
          <w:pPr>
            <w:pStyle w:val="30"/>
            <w:tabs>
              <w:tab w:val="right" w:leader="dot" w:pos="8777"/>
            </w:tabs>
            <w:rPr>
              <w:rFonts w:eastAsiaTheme="minorEastAsia"/>
              <w:noProof/>
              <w:lang w:eastAsia="el-GR"/>
            </w:rPr>
          </w:pPr>
          <w:hyperlink w:anchor="_Toc231937424" w:history="1">
            <w:r w:rsidR="00B63C16" w:rsidRPr="0021195A">
              <w:rPr>
                <w:rStyle w:val="-"/>
                <w:noProof/>
              </w:rPr>
              <w:t>2.2.  Μέθοδοι και Τεχνικές της εγκληματολογικής λογιστικής.</w:t>
            </w:r>
            <w:r w:rsidR="00B63C16">
              <w:rPr>
                <w:noProof/>
                <w:webHidden/>
              </w:rPr>
              <w:tab/>
            </w:r>
            <w:r w:rsidR="00B63C16">
              <w:rPr>
                <w:noProof/>
                <w:webHidden/>
              </w:rPr>
              <w:fldChar w:fldCharType="begin"/>
            </w:r>
            <w:r w:rsidR="00B63C16">
              <w:rPr>
                <w:noProof/>
                <w:webHidden/>
              </w:rPr>
              <w:instrText xml:space="preserve"> PAGEREF _Toc231937424 \h </w:instrText>
            </w:r>
            <w:r w:rsidR="00B63C16">
              <w:rPr>
                <w:noProof/>
                <w:webHidden/>
              </w:rPr>
            </w:r>
            <w:r w:rsidR="00B63C16">
              <w:rPr>
                <w:noProof/>
                <w:webHidden/>
              </w:rPr>
              <w:fldChar w:fldCharType="separate"/>
            </w:r>
            <w:r w:rsidR="00A10EF2">
              <w:rPr>
                <w:noProof/>
                <w:webHidden/>
              </w:rPr>
              <w:t>xxii</w:t>
            </w:r>
            <w:r w:rsidR="00B63C16">
              <w:rPr>
                <w:noProof/>
                <w:webHidden/>
              </w:rPr>
              <w:fldChar w:fldCharType="end"/>
            </w:r>
          </w:hyperlink>
        </w:p>
        <w:p w14:paraId="3A37FE72" w14:textId="625EDC3F" w:rsidR="00B63C16" w:rsidRDefault="00DC451C">
          <w:pPr>
            <w:pStyle w:val="30"/>
            <w:tabs>
              <w:tab w:val="right" w:leader="dot" w:pos="8777"/>
            </w:tabs>
            <w:rPr>
              <w:rFonts w:eastAsiaTheme="minorEastAsia"/>
              <w:noProof/>
              <w:lang w:eastAsia="el-GR"/>
            </w:rPr>
          </w:pPr>
          <w:hyperlink w:anchor="_Toc231937425" w:history="1">
            <w:r w:rsidR="00B63C16" w:rsidRPr="0021195A">
              <w:rPr>
                <w:rStyle w:val="-"/>
                <w:noProof/>
              </w:rPr>
              <w:t>2.3. Συμβολή της στην αντιμετώπιση οικονομικής απάτης</w:t>
            </w:r>
            <w:r w:rsidR="00B63C16">
              <w:rPr>
                <w:noProof/>
                <w:webHidden/>
              </w:rPr>
              <w:tab/>
            </w:r>
            <w:r w:rsidR="00B63C16">
              <w:rPr>
                <w:noProof/>
                <w:webHidden/>
              </w:rPr>
              <w:fldChar w:fldCharType="begin"/>
            </w:r>
            <w:r w:rsidR="00B63C16">
              <w:rPr>
                <w:noProof/>
                <w:webHidden/>
              </w:rPr>
              <w:instrText xml:space="preserve"> PAGEREF _Toc231937425 \h </w:instrText>
            </w:r>
            <w:r w:rsidR="00B63C16">
              <w:rPr>
                <w:noProof/>
                <w:webHidden/>
              </w:rPr>
            </w:r>
            <w:r w:rsidR="00B63C16">
              <w:rPr>
                <w:noProof/>
                <w:webHidden/>
              </w:rPr>
              <w:fldChar w:fldCharType="separate"/>
            </w:r>
            <w:r w:rsidR="00A10EF2">
              <w:rPr>
                <w:noProof/>
                <w:webHidden/>
              </w:rPr>
              <w:t>xxiv</w:t>
            </w:r>
            <w:r w:rsidR="00B63C16">
              <w:rPr>
                <w:noProof/>
                <w:webHidden/>
              </w:rPr>
              <w:fldChar w:fldCharType="end"/>
            </w:r>
          </w:hyperlink>
        </w:p>
        <w:p w14:paraId="11293C4D" w14:textId="2F656E4E" w:rsidR="00B63C16" w:rsidRDefault="00DC451C">
          <w:pPr>
            <w:pStyle w:val="30"/>
            <w:tabs>
              <w:tab w:val="right" w:leader="dot" w:pos="8777"/>
            </w:tabs>
            <w:rPr>
              <w:rFonts w:eastAsiaTheme="minorEastAsia"/>
              <w:noProof/>
              <w:lang w:eastAsia="el-GR"/>
            </w:rPr>
          </w:pPr>
          <w:hyperlink w:anchor="_Toc231937426" w:history="1">
            <w:r w:rsidR="00B63C16" w:rsidRPr="0021195A">
              <w:rPr>
                <w:rStyle w:val="-"/>
                <w:noProof/>
              </w:rPr>
              <w:t>2.4.  Εγκληματολογική Λογιστική και ηλεκτρονικές πληρωμές</w:t>
            </w:r>
            <w:r w:rsidR="00B63C16">
              <w:rPr>
                <w:noProof/>
                <w:webHidden/>
              </w:rPr>
              <w:tab/>
            </w:r>
            <w:r w:rsidR="00B63C16">
              <w:rPr>
                <w:noProof/>
                <w:webHidden/>
              </w:rPr>
              <w:fldChar w:fldCharType="begin"/>
            </w:r>
            <w:r w:rsidR="00B63C16">
              <w:rPr>
                <w:noProof/>
                <w:webHidden/>
              </w:rPr>
              <w:instrText xml:space="preserve"> PAGEREF _Toc231937426 \h </w:instrText>
            </w:r>
            <w:r w:rsidR="00B63C16">
              <w:rPr>
                <w:noProof/>
                <w:webHidden/>
              </w:rPr>
            </w:r>
            <w:r w:rsidR="00B63C16">
              <w:rPr>
                <w:noProof/>
                <w:webHidden/>
              </w:rPr>
              <w:fldChar w:fldCharType="separate"/>
            </w:r>
            <w:r w:rsidR="00A10EF2">
              <w:rPr>
                <w:noProof/>
                <w:webHidden/>
              </w:rPr>
              <w:t>xxiv</w:t>
            </w:r>
            <w:r w:rsidR="00B63C16">
              <w:rPr>
                <w:noProof/>
                <w:webHidden/>
              </w:rPr>
              <w:fldChar w:fldCharType="end"/>
            </w:r>
          </w:hyperlink>
        </w:p>
        <w:p w14:paraId="75FB0420" w14:textId="72ED880D" w:rsidR="00B63C16" w:rsidRDefault="00DC451C">
          <w:pPr>
            <w:pStyle w:val="30"/>
            <w:tabs>
              <w:tab w:val="right" w:leader="dot" w:pos="8777"/>
            </w:tabs>
            <w:rPr>
              <w:rFonts w:eastAsiaTheme="minorEastAsia"/>
              <w:noProof/>
              <w:lang w:eastAsia="el-GR"/>
            </w:rPr>
          </w:pPr>
          <w:hyperlink w:anchor="_Toc231937427" w:history="1">
            <w:r w:rsidR="00B63C16" w:rsidRPr="0021195A">
              <w:rPr>
                <w:rStyle w:val="-"/>
                <w:noProof/>
              </w:rPr>
              <w:t>2.5.  Πλεονεκτήματα και περιορισμοί της εγκληματολογικής λογιστικής.</w:t>
            </w:r>
            <w:r w:rsidR="00B63C16">
              <w:rPr>
                <w:noProof/>
                <w:webHidden/>
              </w:rPr>
              <w:tab/>
            </w:r>
            <w:r w:rsidR="00B63C16">
              <w:rPr>
                <w:noProof/>
                <w:webHidden/>
              </w:rPr>
              <w:fldChar w:fldCharType="begin"/>
            </w:r>
            <w:r w:rsidR="00B63C16">
              <w:rPr>
                <w:noProof/>
                <w:webHidden/>
              </w:rPr>
              <w:instrText xml:space="preserve"> PAGEREF _Toc231937427 \h </w:instrText>
            </w:r>
            <w:r w:rsidR="00B63C16">
              <w:rPr>
                <w:noProof/>
                <w:webHidden/>
              </w:rPr>
            </w:r>
            <w:r w:rsidR="00B63C16">
              <w:rPr>
                <w:noProof/>
                <w:webHidden/>
              </w:rPr>
              <w:fldChar w:fldCharType="separate"/>
            </w:r>
            <w:r w:rsidR="00A10EF2">
              <w:rPr>
                <w:noProof/>
                <w:webHidden/>
              </w:rPr>
              <w:t>xxv</w:t>
            </w:r>
            <w:r w:rsidR="00B63C16">
              <w:rPr>
                <w:noProof/>
                <w:webHidden/>
              </w:rPr>
              <w:fldChar w:fldCharType="end"/>
            </w:r>
          </w:hyperlink>
        </w:p>
        <w:p w14:paraId="39DA3BA2" w14:textId="20B8B2E8" w:rsidR="00B63C16" w:rsidRDefault="00DC451C">
          <w:pPr>
            <w:pStyle w:val="11"/>
            <w:tabs>
              <w:tab w:val="right" w:leader="dot" w:pos="8777"/>
            </w:tabs>
            <w:rPr>
              <w:rFonts w:eastAsiaTheme="minorEastAsia"/>
              <w:noProof/>
              <w:lang w:eastAsia="el-GR"/>
            </w:rPr>
          </w:pPr>
          <w:hyperlink w:anchor="_Toc231937428" w:history="1">
            <w:r w:rsidR="00B63C16" w:rsidRPr="0021195A">
              <w:rPr>
                <w:rStyle w:val="-"/>
                <w:rFonts w:ascii="Calibri Light" w:hAnsi="Calibri Light" w:cs="Calibri Light"/>
                <w:noProof/>
              </w:rPr>
              <w:t>Κεφάλαιο 3: Κυβερνοασφάλεια</w:t>
            </w:r>
            <w:r w:rsidR="00B63C16">
              <w:rPr>
                <w:noProof/>
                <w:webHidden/>
              </w:rPr>
              <w:tab/>
            </w:r>
            <w:r w:rsidR="00B63C16">
              <w:rPr>
                <w:noProof/>
                <w:webHidden/>
              </w:rPr>
              <w:fldChar w:fldCharType="begin"/>
            </w:r>
            <w:r w:rsidR="00B63C16">
              <w:rPr>
                <w:noProof/>
                <w:webHidden/>
              </w:rPr>
              <w:instrText xml:space="preserve"> PAGEREF _Toc231937428 \h </w:instrText>
            </w:r>
            <w:r w:rsidR="00B63C16">
              <w:rPr>
                <w:noProof/>
                <w:webHidden/>
              </w:rPr>
            </w:r>
            <w:r w:rsidR="00B63C16">
              <w:rPr>
                <w:noProof/>
                <w:webHidden/>
              </w:rPr>
              <w:fldChar w:fldCharType="separate"/>
            </w:r>
            <w:r w:rsidR="00A10EF2">
              <w:rPr>
                <w:noProof/>
                <w:webHidden/>
              </w:rPr>
              <w:t>xxviii</w:t>
            </w:r>
            <w:r w:rsidR="00B63C16">
              <w:rPr>
                <w:noProof/>
                <w:webHidden/>
              </w:rPr>
              <w:fldChar w:fldCharType="end"/>
            </w:r>
          </w:hyperlink>
        </w:p>
        <w:p w14:paraId="042E8102" w14:textId="4D7A7876" w:rsidR="00B63C16" w:rsidRDefault="00DC451C">
          <w:pPr>
            <w:pStyle w:val="30"/>
            <w:tabs>
              <w:tab w:val="right" w:leader="dot" w:pos="8777"/>
            </w:tabs>
            <w:rPr>
              <w:rFonts w:eastAsiaTheme="minorEastAsia"/>
              <w:noProof/>
              <w:lang w:eastAsia="el-GR"/>
            </w:rPr>
          </w:pPr>
          <w:hyperlink w:anchor="_Toc231937429" w:history="1">
            <w:r w:rsidR="00B63C16" w:rsidRPr="0021195A">
              <w:rPr>
                <w:rStyle w:val="-"/>
                <w:noProof/>
              </w:rPr>
              <w:t>ΕΙΣΑΓΩΓΗ</w:t>
            </w:r>
            <w:r w:rsidR="00B63C16">
              <w:rPr>
                <w:noProof/>
                <w:webHidden/>
              </w:rPr>
              <w:tab/>
            </w:r>
            <w:r w:rsidR="00B63C16">
              <w:rPr>
                <w:noProof/>
                <w:webHidden/>
              </w:rPr>
              <w:fldChar w:fldCharType="begin"/>
            </w:r>
            <w:r w:rsidR="00B63C16">
              <w:rPr>
                <w:noProof/>
                <w:webHidden/>
              </w:rPr>
              <w:instrText xml:space="preserve"> PAGEREF _Toc231937429 \h </w:instrText>
            </w:r>
            <w:r w:rsidR="00B63C16">
              <w:rPr>
                <w:noProof/>
                <w:webHidden/>
              </w:rPr>
            </w:r>
            <w:r w:rsidR="00B63C16">
              <w:rPr>
                <w:noProof/>
                <w:webHidden/>
              </w:rPr>
              <w:fldChar w:fldCharType="separate"/>
            </w:r>
            <w:r w:rsidR="00A10EF2">
              <w:rPr>
                <w:noProof/>
                <w:webHidden/>
              </w:rPr>
              <w:t>xxviii</w:t>
            </w:r>
            <w:r w:rsidR="00B63C16">
              <w:rPr>
                <w:noProof/>
                <w:webHidden/>
              </w:rPr>
              <w:fldChar w:fldCharType="end"/>
            </w:r>
          </w:hyperlink>
        </w:p>
        <w:p w14:paraId="0717E453" w14:textId="01348F95" w:rsidR="00B63C16" w:rsidRDefault="00DC451C">
          <w:pPr>
            <w:pStyle w:val="30"/>
            <w:tabs>
              <w:tab w:val="right" w:leader="dot" w:pos="8777"/>
            </w:tabs>
            <w:rPr>
              <w:rFonts w:eastAsiaTheme="minorEastAsia"/>
              <w:noProof/>
              <w:lang w:eastAsia="el-GR"/>
            </w:rPr>
          </w:pPr>
          <w:hyperlink w:anchor="_Toc231937430" w:history="1">
            <w:r w:rsidR="00B63C16" w:rsidRPr="0021195A">
              <w:rPr>
                <w:rStyle w:val="-"/>
                <w:noProof/>
              </w:rPr>
              <w:t>3.1. Έννοια και σημασία της κυβερνοασφάλειας</w:t>
            </w:r>
            <w:r w:rsidR="00B63C16">
              <w:rPr>
                <w:noProof/>
                <w:webHidden/>
              </w:rPr>
              <w:tab/>
            </w:r>
            <w:r w:rsidR="00B63C16">
              <w:rPr>
                <w:noProof/>
                <w:webHidden/>
              </w:rPr>
              <w:fldChar w:fldCharType="begin"/>
            </w:r>
            <w:r w:rsidR="00B63C16">
              <w:rPr>
                <w:noProof/>
                <w:webHidden/>
              </w:rPr>
              <w:instrText xml:space="preserve"> PAGEREF _Toc231937430 \h </w:instrText>
            </w:r>
            <w:r w:rsidR="00B63C16">
              <w:rPr>
                <w:noProof/>
                <w:webHidden/>
              </w:rPr>
            </w:r>
            <w:r w:rsidR="00B63C16">
              <w:rPr>
                <w:noProof/>
                <w:webHidden/>
              </w:rPr>
              <w:fldChar w:fldCharType="separate"/>
            </w:r>
            <w:r w:rsidR="00A10EF2">
              <w:rPr>
                <w:noProof/>
                <w:webHidden/>
              </w:rPr>
              <w:t>xxviii</w:t>
            </w:r>
            <w:r w:rsidR="00B63C16">
              <w:rPr>
                <w:noProof/>
                <w:webHidden/>
              </w:rPr>
              <w:fldChar w:fldCharType="end"/>
            </w:r>
          </w:hyperlink>
        </w:p>
        <w:p w14:paraId="3A9EF947" w14:textId="369A3BEB" w:rsidR="00B63C16" w:rsidRDefault="00DC451C">
          <w:pPr>
            <w:pStyle w:val="30"/>
            <w:tabs>
              <w:tab w:val="right" w:leader="dot" w:pos="8777"/>
            </w:tabs>
            <w:rPr>
              <w:rFonts w:eastAsiaTheme="minorEastAsia"/>
              <w:noProof/>
              <w:lang w:eastAsia="el-GR"/>
            </w:rPr>
          </w:pPr>
          <w:hyperlink w:anchor="_Toc231937431" w:history="1">
            <w:r w:rsidR="00B63C16" w:rsidRPr="0021195A">
              <w:rPr>
                <w:rStyle w:val="-"/>
                <w:noProof/>
              </w:rPr>
              <w:t>3.2. Ψηφιακές απειλές και κυβερνοεπιθεσεις</w:t>
            </w:r>
            <w:r w:rsidR="00B63C16">
              <w:rPr>
                <w:noProof/>
                <w:webHidden/>
              </w:rPr>
              <w:tab/>
            </w:r>
            <w:r w:rsidR="00B63C16">
              <w:rPr>
                <w:noProof/>
                <w:webHidden/>
              </w:rPr>
              <w:fldChar w:fldCharType="begin"/>
            </w:r>
            <w:r w:rsidR="00B63C16">
              <w:rPr>
                <w:noProof/>
                <w:webHidden/>
              </w:rPr>
              <w:instrText xml:space="preserve"> PAGEREF _Toc231937431 \h </w:instrText>
            </w:r>
            <w:r w:rsidR="00B63C16">
              <w:rPr>
                <w:noProof/>
                <w:webHidden/>
              </w:rPr>
            </w:r>
            <w:r w:rsidR="00B63C16">
              <w:rPr>
                <w:noProof/>
                <w:webHidden/>
              </w:rPr>
              <w:fldChar w:fldCharType="separate"/>
            </w:r>
            <w:r w:rsidR="00A10EF2">
              <w:rPr>
                <w:noProof/>
                <w:webHidden/>
              </w:rPr>
              <w:t>xxix</w:t>
            </w:r>
            <w:r w:rsidR="00B63C16">
              <w:rPr>
                <w:noProof/>
                <w:webHidden/>
              </w:rPr>
              <w:fldChar w:fldCharType="end"/>
            </w:r>
          </w:hyperlink>
        </w:p>
        <w:p w14:paraId="7FCDEA50" w14:textId="33CAD531" w:rsidR="00B63C16" w:rsidRDefault="00DC451C">
          <w:pPr>
            <w:pStyle w:val="30"/>
            <w:tabs>
              <w:tab w:val="right" w:leader="dot" w:pos="8777"/>
            </w:tabs>
            <w:rPr>
              <w:rFonts w:eastAsiaTheme="minorEastAsia"/>
              <w:noProof/>
              <w:lang w:eastAsia="el-GR"/>
            </w:rPr>
          </w:pPr>
          <w:hyperlink w:anchor="_Toc231937432" w:history="1">
            <w:r w:rsidR="00B63C16" w:rsidRPr="0021195A">
              <w:rPr>
                <w:rStyle w:val="-"/>
                <w:noProof/>
              </w:rPr>
              <w:t>3.3. Μετρά προστασίας ηλεκτρονικών πληρωμών.</w:t>
            </w:r>
            <w:r w:rsidR="00B63C16">
              <w:rPr>
                <w:noProof/>
                <w:webHidden/>
              </w:rPr>
              <w:tab/>
            </w:r>
            <w:r w:rsidR="00B63C16">
              <w:rPr>
                <w:noProof/>
                <w:webHidden/>
              </w:rPr>
              <w:fldChar w:fldCharType="begin"/>
            </w:r>
            <w:r w:rsidR="00B63C16">
              <w:rPr>
                <w:noProof/>
                <w:webHidden/>
              </w:rPr>
              <w:instrText xml:space="preserve"> PAGEREF _Toc231937432 \h </w:instrText>
            </w:r>
            <w:r w:rsidR="00B63C16">
              <w:rPr>
                <w:noProof/>
                <w:webHidden/>
              </w:rPr>
            </w:r>
            <w:r w:rsidR="00B63C16">
              <w:rPr>
                <w:noProof/>
                <w:webHidden/>
              </w:rPr>
              <w:fldChar w:fldCharType="separate"/>
            </w:r>
            <w:r w:rsidR="00A10EF2">
              <w:rPr>
                <w:noProof/>
                <w:webHidden/>
              </w:rPr>
              <w:t>xxx</w:t>
            </w:r>
            <w:r w:rsidR="00B63C16">
              <w:rPr>
                <w:noProof/>
                <w:webHidden/>
              </w:rPr>
              <w:fldChar w:fldCharType="end"/>
            </w:r>
          </w:hyperlink>
        </w:p>
        <w:p w14:paraId="19A2F0E2" w14:textId="21611789" w:rsidR="00B63C16" w:rsidRDefault="00DC451C">
          <w:pPr>
            <w:pStyle w:val="30"/>
            <w:tabs>
              <w:tab w:val="right" w:leader="dot" w:pos="8777"/>
            </w:tabs>
            <w:rPr>
              <w:rFonts w:eastAsiaTheme="minorEastAsia"/>
              <w:noProof/>
              <w:lang w:eastAsia="el-GR"/>
            </w:rPr>
          </w:pPr>
          <w:hyperlink w:anchor="_Toc231937433" w:history="1">
            <w:r w:rsidR="00B63C16" w:rsidRPr="0021195A">
              <w:rPr>
                <w:rStyle w:val="-"/>
                <w:noProof/>
              </w:rPr>
              <w:t>3.4. Κυβερνοασφαλεια και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_Toc231937433 \h </w:instrText>
            </w:r>
            <w:r w:rsidR="00B63C16">
              <w:rPr>
                <w:noProof/>
                <w:webHidden/>
              </w:rPr>
            </w:r>
            <w:r w:rsidR="00B63C16">
              <w:rPr>
                <w:noProof/>
                <w:webHidden/>
              </w:rPr>
              <w:fldChar w:fldCharType="separate"/>
            </w:r>
            <w:r w:rsidR="00A10EF2">
              <w:rPr>
                <w:noProof/>
                <w:webHidden/>
              </w:rPr>
              <w:t>xxxi</w:t>
            </w:r>
            <w:r w:rsidR="00B63C16">
              <w:rPr>
                <w:noProof/>
                <w:webHidden/>
              </w:rPr>
              <w:fldChar w:fldCharType="end"/>
            </w:r>
          </w:hyperlink>
        </w:p>
        <w:p w14:paraId="1AFFBE48" w14:textId="6750ACB1" w:rsidR="00B63C16" w:rsidRDefault="00DC451C">
          <w:pPr>
            <w:pStyle w:val="30"/>
            <w:tabs>
              <w:tab w:val="right" w:leader="dot" w:pos="8777"/>
            </w:tabs>
            <w:rPr>
              <w:rFonts w:eastAsiaTheme="minorEastAsia"/>
              <w:noProof/>
              <w:lang w:eastAsia="el-GR"/>
            </w:rPr>
          </w:pPr>
          <w:hyperlink w:anchor="_Toc231937434" w:history="1">
            <w:r w:rsidR="00B63C16" w:rsidRPr="0021195A">
              <w:rPr>
                <w:rStyle w:val="-"/>
                <w:noProof/>
              </w:rPr>
              <w:t>3.5. Ο ρόλος της τεχνολογίας και της τεχνητής νοημοσύνης στην</w:t>
            </w:r>
            <w:r w:rsidR="00B63C16" w:rsidRPr="0021195A">
              <w:rPr>
                <w:rStyle w:val="-"/>
                <w:rFonts w:ascii="Calibri Light" w:hAnsi="Calibri Light" w:cs="Calibri Light"/>
                <w:noProof/>
              </w:rPr>
              <w:t xml:space="preserve"> κυβερνοασφαλεια.</w:t>
            </w:r>
            <w:r w:rsidR="00B63C16">
              <w:rPr>
                <w:noProof/>
                <w:webHidden/>
              </w:rPr>
              <w:tab/>
            </w:r>
            <w:r w:rsidR="00B63C16">
              <w:rPr>
                <w:noProof/>
                <w:webHidden/>
              </w:rPr>
              <w:fldChar w:fldCharType="begin"/>
            </w:r>
            <w:r w:rsidR="00B63C16">
              <w:rPr>
                <w:noProof/>
                <w:webHidden/>
              </w:rPr>
              <w:instrText xml:space="preserve"> PAGEREF _Toc231937434 \h </w:instrText>
            </w:r>
            <w:r w:rsidR="00B63C16">
              <w:rPr>
                <w:noProof/>
                <w:webHidden/>
              </w:rPr>
            </w:r>
            <w:r w:rsidR="00B63C16">
              <w:rPr>
                <w:noProof/>
                <w:webHidden/>
              </w:rPr>
              <w:fldChar w:fldCharType="separate"/>
            </w:r>
            <w:r w:rsidR="00A10EF2">
              <w:rPr>
                <w:noProof/>
                <w:webHidden/>
              </w:rPr>
              <w:t>xxxiii</w:t>
            </w:r>
            <w:r w:rsidR="00B63C16">
              <w:rPr>
                <w:noProof/>
                <w:webHidden/>
              </w:rPr>
              <w:fldChar w:fldCharType="end"/>
            </w:r>
          </w:hyperlink>
        </w:p>
        <w:p w14:paraId="6033A220" w14:textId="6A45AFB1" w:rsidR="00B63C16" w:rsidRDefault="00DC451C">
          <w:pPr>
            <w:pStyle w:val="11"/>
            <w:tabs>
              <w:tab w:val="right" w:leader="dot" w:pos="8777"/>
            </w:tabs>
            <w:rPr>
              <w:rFonts w:eastAsiaTheme="minorEastAsia"/>
              <w:noProof/>
              <w:lang w:eastAsia="el-GR"/>
            </w:rPr>
          </w:pPr>
          <w:hyperlink w:anchor="_Toc231937435" w:history="1">
            <w:r w:rsidR="00B63C16" w:rsidRPr="0021195A">
              <w:rPr>
                <w:rStyle w:val="-"/>
                <w:rFonts w:ascii="Calibri Light" w:hAnsi="Calibri Light" w:cs="Calibri Light"/>
                <w:noProof/>
              </w:rPr>
              <w:t>Κεφάλαιο 4</w:t>
            </w:r>
            <w:r w:rsidR="00B63C16">
              <w:rPr>
                <w:noProof/>
                <w:webHidden/>
              </w:rPr>
              <w:tab/>
            </w:r>
            <w:r w:rsidR="00B63C16">
              <w:rPr>
                <w:noProof/>
                <w:webHidden/>
              </w:rPr>
              <w:fldChar w:fldCharType="begin"/>
            </w:r>
            <w:r w:rsidR="00B63C16">
              <w:rPr>
                <w:noProof/>
                <w:webHidden/>
              </w:rPr>
              <w:instrText xml:space="preserve"> PAGEREF _Toc231937435 \h </w:instrText>
            </w:r>
            <w:r w:rsidR="00B63C16">
              <w:rPr>
                <w:noProof/>
                <w:webHidden/>
              </w:rPr>
            </w:r>
            <w:r w:rsidR="00B63C16">
              <w:rPr>
                <w:noProof/>
                <w:webHidden/>
              </w:rPr>
              <w:fldChar w:fldCharType="separate"/>
            </w:r>
            <w:r w:rsidR="00A10EF2">
              <w:rPr>
                <w:noProof/>
                <w:webHidden/>
              </w:rPr>
              <w:t>xxxv</w:t>
            </w:r>
            <w:r w:rsidR="00B63C16">
              <w:rPr>
                <w:noProof/>
                <w:webHidden/>
              </w:rPr>
              <w:fldChar w:fldCharType="end"/>
            </w:r>
          </w:hyperlink>
        </w:p>
        <w:p w14:paraId="37DF9AE3" w14:textId="47167A37" w:rsidR="00B63C16" w:rsidRDefault="00DC451C">
          <w:pPr>
            <w:pStyle w:val="30"/>
            <w:tabs>
              <w:tab w:val="right" w:leader="dot" w:pos="8777"/>
            </w:tabs>
            <w:rPr>
              <w:rFonts w:eastAsiaTheme="minorEastAsia"/>
              <w:noProof/>
              <w:lang w:eastAsia="el-GR"/>
            </w:rPr>
          </w:pPr>
          <w:hyperlink w:anchor="_Toc231937436" w:history="1">
            <w:r w:rsidR="00B63C16" w:rsidRPr="0021195A">
              <w:rPr>
                <w:rStyle w:val="-"/>
                <w:noProof/>
              </w:rPr>
              <w:t>4.1. Η ανάγκη της συνδυαστικής προσέγγισης</w:t>
            </w:r>
            <w:r w:rsidR="00B63C16">
              <w:rPr>
                <w:noProof/>
                <w:webHidden/>
              </w:rPr>
              <w:tab/>
            </w:r>
            <w:r w:rsidR="00B63C16">
              <w:rPr>
                <w:noProof/>
                <w:webHidden/>
              </w:rPr>
              <w:fldChar w:fldCharType="begin"/>
            </w:r>
            <w:r w:rsidR="00B63C16">
              <w:rPr>
                <w:noProof/>
                <w:webHidden/>
              </w:rPr>
              <w:instrText xml:space="preserve"> PAGEREF _Toc231937436 \h </w:instrText>
            </w:r>
            <w:r w:rsidR="00B63C16">
              <w:rPr>
                <w:noProof/>
                <w:webHidden/>
              </w:rPr>
            </w:r>
            <w:r w:rsidR="00B63C16">
              <w:rPr>
                <w:noProof/>
                <w:webHidden/>
              </w:rPr>
              <w:fldChar w:fldCharType="separate"/>
            </w:r>
            <w:r w:rsidR="00A10EF2">
              <w:rPr>
                <w:noProof/>
                <w:webHidden/>
              </w:rPr>
              <w:t>xxxv</w:t>
            </w:r>
            <w:r w:rsidR="00B63C16">
              <w:rPr>
                <w:noProof/>
                <w:webHidden/>
              </w:rPr>
              <w:fldChar w:fldCharType="end"/>
            </w:r>
          </w:hyperlink>
        </w:p>
        <w:p w14:paraId="1845DA92" w14:textId="6BCFB84B" w:rsidR="00B63C16" w:rsidRDefault="00DC451C">
          <w:pPr>
            <w:pStyle w:val="30"/>
            <w:tabs>
              <w:tab w:val="right" w:leader="dot" w:pos="8777"/>
            </w:tabs>
            <w:rPr>
              <w:rFonts w:eastAsiaTheme="minorEastAsia"/>
              <w:noProof/>
              <w:lang w:eastAsia="el-GR"/>
            </w:rPr>
          </w:pPr>
          <w:hyperlink w:anchor="_Toc231937437" w:history="1">
            <w:r w:rsidR="00B63C16" w:rsidRPr="0021195A">
              <w:rPr>
                <w:rStyle w:val="-"/>
                <w:noProof/>
              </w:rPr>
              <w:t>4.2. Ολοκληρωμένες μέθοδοι ανίχνευσης απάτης</w:t>
            </w:r>
            <w:r w:rsidR="00B63C16">
              <w:rPr>
                <w:noProof/>
                <w:webHidden/>
              </w:rPr>
              <w:tab/>
            </w:r>
            <w:r w:rsidR="00B63C16">
              <w:rPr>
                <w:noProof/>
                <w:webHidden/>
              </w:rPr>
              <w:fldChar w:fldCharType="begin"/>
            </w:r>
            <w:r w:rsidR="00B63C16">
              <w:rPr>
                <w:noProof/>
                <w:webHidden/>
              </w:rPr>
              <w:instrText xml:space="preserve"> PAGEREF _Toc231937437 \h </w:instrText>
            </w:r>
            <w:r w:rsidR="00B63C16">
              <w:rPr>
                <w:noProof/>
                <w:webHidden/>
              </w:rPr>
            </w:r>
            <w:r w:rsidR="00B63C16">
              <w:rPr>
                <w:noProof/>
                <w:webHidden/>
              </w:rPr>
              <w:fldChar w:fldCharType="separate"/>
            </w:r>
            <w:r w:rsidR="00A10EF2">
              <w:rPr>
                <w:noProof/>
                <w:webHidden/>
              </w:rPr>
              <w:t>xxxv</w:t>
            </w:r>
            <w:r w:rsidR="00B63C16">
              <w:rPr>
                <w:noProof/>
                <w:webHidden/>
              </w:rPr>
              <w:fldChar w:fldCharType="end"/>
            </w:r>
          </w:hyperlink>
        </w:p>
        <w:p w14:paraId="4ADEE04A" w14:textId="1CCEB7E2" w:rsidR="00B63C16" w:rsidRDefault="00DC451C">
          <w:pPr>
            <w:pStyle w:val="30"/>
            <w:tabs>
              <w:tab w:val="right" w:leader="dot" w:pos="8777"/>
            </w:tabs>
            <w:rPr>
              <w:rFonts w:eastAsiaTheme="minorEastAsia"/>
              <w:noProof/>
              <w:lang w:eastAsia="el-GR"/>
            </w:rPr>
          </w:pPr>
          <w:hyperlink w:anchor="_Toc231937438" w:history="1">
            <w:r w:rsidR="00B63C16" w:rsidRPr="0021195A">
              <w:rPr>
                <w:rStyle w:val="-"/>
                <w:rFonts w:ascii="Calibri Light" w:hAnsi="Calibri Light" w:cs="Calibri Light"/>
                <w:noProof/>
              </w:rPr>
              <w:t>4.3. Εφαρμογές σε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_Toc231937438 \h </w:instrText>
            </w:r>
            <w:r w:rsidR="00B63C16">
              <w:rPr>
                <w:noProof/>
                <w:webHidden/>
              </w:rPr>
            </w:r>
            <w:r w:rsidR="00B63C16">
              <w:rPr>
                <w:noProof/>
                <w:webHidden/>
              </w:rPr>
              <w:fldChar w:fldCharType="separate"/>
            </w:r>
            <w:r w:rsidR="00A10EF2">
              <w:rPr>
                <w:noProof/>
                <w:webHidden/>
              </w:rPr>
              <w:t>xxxvi</w:t>
            </w:r>
            <w:r w:rsidR="00B63C16">
              <w:rPr>
                <w:noProof/>
                <w:webHidden/>
              </w:rPr>
              <w:fldChar w:fldCharType="end"/>
            </w:r>
          </w:hyperlink>
        </w:p>
        <w:p w14:paraId="634F5B23" w14:textId="2731203A" w:rsidR="00B63C16" w:rsidRDefault="00DC451C">
          <w:pPr>
            <w:pStyle w:val="30"/>
            <w:tabs>
              <w:tab w:val="right" w:leader="dot" w:pos="8777"/>
            </w:tabs>
            <w:rPr>
              <w:rFonts w:eastAsiaTheme="minorEastAsia"/>
              <w:noProof/>
              <w:lang w:eastAsia="el-GR"/>
            </w:rPr>
          </w:pPr>
          <w:hyperlink w:anchor="_Toc231937439" w:history="1">
            <w:r w:rsidR="00B63C16" w:rsidRPr="0021195A">
              <w:rPr>
                <w:rStyle w:val="-"/>
                <w:noProof/>
              </w:rPr>
              <w:t>4.4. Προκλήσεις εφαρμογής συνδυαστικών πρακτικών στις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_Toc231937439 \h </w:instrText>
            </w:r>
            <w:r w:rsidR="00B63C16">
              <w:rPr>
                <w:noProof/>
                <w:webHidden/>
              </w:rPr>
            </w:r>
            <w:r w:rsidR="00B63C16">
              <w:rPr>
                <w:noProof/>
                <w:webHidden/>
              </w:rPr>
              <w:fldChar w:fldCharType="separate"/>
            </w:r>
            <w:r w:rsidR="00A10EF2">
              <w:rPr>
                <w:noProof/>
                <w:webHidden/>
              </w:rPr>
              <w:t>xxxvii</w:t>
            </w:r>
            <w:r w:rsidR="00B63C16">
              <w:rPr>
                <w:noProof/>
                <w:webHidden/>
              </w:rPr>
              <w:fldChar w:fldCharType="end"/>
            </w:r>
          </w:hyperlink>
        </w:p>
        <w:p w14:paraId="766828E6" w14:textId="4C51E22B" w:rsidR="00B63C16" w:rsidRDefault="00DC451C">
          <w:pPr>
            <w:pStyle w:val="30"/>
            <w:tabs>
              <w:tab w:val="right" w:leader="dot" w:pos="8777"/>
            </w:tabs>
            <w:rPr>
              <w:rFonts w:eastAsiaTheme="minorEastAsia"/>
              <w:noProof/>
              <w:lang w:eastAsia="el-GR"/>
            </w:rPr>
          </w:pPr>
          <w:hyperlink w:anchor="_Toc231937440" w:history="1">
            <w:r w:rsidR="00B63C16" w:rsidRPr="0021195A">
              <w:rPr>
                <w:rStyle w:val="-"/>
                <w:noProof/>
              </w:rPr>
              <w:t>4.5. Ο ρόλος τις τεχνολογίας στην πρόληψη της οικονομικής απάτης</w:t>
            </w:r>
            <w:r w:rsidR="00B63C16">
              <w:rPr>
                <w:noProof/>
                <w:webHidden/>
              </w:rPr>
              <w:tab/>
            </w:r>
            <w:r w:rsidR="00B63C16">
              <w:rPr>
                <w:noProof/>
                <w:webHidden/>
              </w:rPr>
              <w:fldChar w:fldCharType="begin"/>
            </w:r>
            <w:r w:rsidR="00B63C16">
              <w:rPr>
                <w:noProof/>
                <w:webHidden/>
              </w:rPr>
              <w:instrText xml:space="preserve"> PAGEREF _Toc231937440 \h </w:instrText>
            </w:r>
            <w:r w:rsidR="00B63C16">
              <w:rPr>
                <w:noProof/>
                <w:webHidden/>
              </w:rPr>
            </w:r>
            <w:r w:rsidR="00B63C16">
              <w:rPr>
                <w:noProof/>
                <w:webHidden/>
              </w:rPr>
              <w:fldChar w:fldCharType="separate"/>
            </w:r>
            <w:r w:rsidR="00A10EF2">
              <w:rPr>
                <w:noProof/>
                <w:webHidden/>
              </w:rPr>
              <w:t>xxxviii</w:t>
            </w:r>
            <w:r w:rsidR="00B63C16">
              <w:rPr>
                <w:noProof/>
                <w:webHidden/>
              </w:rPr>
              <w:fldChar w:fldCharType="end"/>
            </w:r>
          </w:hyperlink>
        </w:p>
        <w:p w14:paraId="14F601EF" w14:textId="203DADB1" w:rsidR="00B63C16" w:rsidRDefault="00DC451C">
          <w:pPr>
            <w:pStyle w:val="11"/>
            <w:tabs>
              <w:tab w:val="right" w:leader="dot" w:pos="8777"/>
            </w:tabs>
            <w:rPr>
              <w:rFonts w:eastAsiaTheme="minorEastAsia"/>
              <w:noProof/>
              <w:lang w:eastAsia="el-GR"/>
            </w:rPr>
          </w:pPr>
          <w:hyperlink w:anchor="_Toc231937441" w:history="1">
            <w:r w:rsidR="00B63C16" w:rsidRPr="0021195A">
              <w:rPr>
                <w:rStyle w:val="-"/>
                <w:rFonts w:ascii="Calibri Light" w:hAnsi="Calibri Light" w:cs="Calibri Light"/>
                <w:noProof/>
              </w:rPr>
              <w:t>Κεφάλαιο 5:  Μελέτες περιπτώσεις</w:t>
            </w:r>
            <w:r w:rsidR="00B63C16">
              <w:rPr>
                <w:noProof/>
                <w:webHidden/>
              </w:rPr>
              <w:tab/>
            </w:r>
            <w:r w:rsidR="00B63C16">
              <w:rPr>
                <w:noProof/>
                <w:webHidden/>
              </w:rPr>
              <w:fldChar w:fldCharType="begin"/>
            </w:r>
            <w:r w:rsidR="00B63C16">
              <w:rPr>
                <w:noProof/>
                <w:webHidden/>
              </w:rPr>
              <w:instrText xml:space="preserve"> PAGEREF _Toc231937441 \h </w:instrText>
            </w:r>
            <w:r w:rsidR="00B63C16">
              <w:rPr>
                <w:noProof/>
                <w:webHidden/>
              </w:rPr>
            </w:r>
            <w:r w:rsidR="00B63C16">
              <w:rPr>
                <w:noProof/>
                <w:webHidden/>
              </w:rPr>
              <w:fldChar w:fldCharType="separate"/>
            </w:r>
            <w:r w:rsidR="00A10EF2">
              <w:rPr>
                <w:noProof/>
                <w:webHidden/>
              </w:rPr>
              <w:t>xl</w:t>
            </w:r>
            <w:r w:rsidR="00B63C16">
              <w:rPr>
                <w:noProof/>
                <w:webHidden/>
              </w:rPr>
              <w:fldChar w:fldCharType="end"/>
            </w:r>
          </w:hyperlink>
        </w:p>
        <w:p w14:paraId="3CB4E366" w14:textId="3A4F814E" w:rsidR="00B63C16" w:rsidRDefault="00DC451C">
          <w:pPr>
            <w:pStyle w:val="30"/>
            <w:tabs>
              <w:tab w:val="right" w:leader="dot" w:pos="8777"/>
            </w:tabs>
            <w:rPr>
              <w:rFonts w:eastAsiaTheme="minorEastAsia"/>
              <w:noProof/>
              <w:lang w:eastAsia="el-GR"/>
            </w:rPr>
          </w:pPr>
          <w:hyperlink w:anchor="_Toc231937442" w:history="1">
            <w:r w:rsidR="00B63C16" w:rsidRPr="0021195A">
              <w:rPr>
                <w:rStyle w:val="-"/>
                <w:rFonts w:ascii="Calibri Light" w:hAnsi="Calibri Light" w:cs="Calibri Light"/>
                <w:noProof/>
              </w:rPr>
              <w:t>5.1. Μέθοδοι Επιλογής Περιπτώσεων</w:t>
            </w:r>
            <w:r w:rsidR="00B63C16" w:rsidRPr="0021195A">
              <w:rPr>
                <w:rStyle w:val="-"/>
                <w:noProof/>
              </w:rPr>
              <w:t>.</w:t>
            </w:r>
            <w:r w:rsidR="00B63C16">
              <w:rPr>
                <w:noProof/>
                <w:webHidden/>
              </w:rPr>
              <w:tab/>
            </w:r>
            <w:r w:rsidR="00B63C16">
              <w:rPr>
                <w:noProof/>
                <w:webHidden/>
              </w:rPr>
              <w:fldChar w:fldCharType="begin"/>
            </w:r>
            <w:r w:rsidR="00B63C16">
              <w:rPr>
                <w:noProof/>
                <w:webHidden/>
              </w:rPr>
              <w:instrText xml:space="preserve"> PAGEREF _Toc231937442 \h </w:instrText>
            </w:r>
            <w:r w:rsidR="00B63C16">
              <w:rPr>
                <w:noProof/>
                <w:webHidden/>
              </w:rPr>
            </w:r>
            <w:r w:rsidR="00B63C16">
              <w:rPr>
                <w:noProof/>
                <w:webHidden/>
              </w:rPr>
              <w:fldChar w:fldCharType="separate"/>
            </w:r>
            <w:r w:rsidR="00A10EF2">
              <w:rPr>
                <w:noProof/>
                <w:webHidden/>
              </w:rPr>
              <w:t>xl</w:t>
            </w:r>
            <w:r w:rsidR="00B63C16">
              <w:rPr>
                <w:noProof/>
                <w:webHidden/>
              </w:rPr>
              <w:fldChar w:fldCharType="end"/>
            </w:r>
          </w:hyperlink>
        </w:p>
        <w:p w14:paraId="02849507" w14:textId="4604D0BB" w:rsidR="00B63C16" w:rsidRDefault="00DC451C">
          <w:pPr>
            <w:pStyle w:val="30"/>
            <w:tabs>
              <w:tab w:val="right" w:leader="dot" w:pos="8777"/>
            </w:tabs>
            <w:rPr>
              <w:rFonts w:eastAsiaTheme="minorEastAsia"/>
              <w:noProof/>
              <w:lang w:eastAsia="el-GR"/>
            </w:rPr>
          </w:pPr>
          <w:hyperlink w:anchor="_Toc231937443" w:history="1">
            <w:r w:rsidR="00B63C16" w:rsidRPr="0021195A">
              <w:rPr>
                <w:rStyle w:val="-"/>
                <w:noProof/>
              </w:rPr>
              <w:t>5.2. Case study: Επιθέσεις phishing σε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_Toc231937443 \h </w:instrText>
            </w:r>
            <w:r w:rsidR="00B63C16">
              <w:rPr>
                <w:noProof/>
                <w:webHidden/>
              </w:rPr>
            </w:r>
            <w:r w:rsidR="00B63C16">
              <w:rPr>
                <w:noProof/>
                <w:webHidden/>
              </w:rPr>
              <w:fldChar w:fldCharType="separate"/>
            </w:r>
            <w:r w:rsidR="00A10EF2">
              <w:rPr>
                <w:noProof/>
                <w:webHidden/>
              </w:rPr>
              <w:t>xl</w:t>
            </w:r>
            <w:r w:rsidR="00B63C16">
              <w:rPr>
                <w:noProof/>
                <w:webHidden/>
              </w:rPr>
              <w:fldChar w:fldCharType="end"/>
            </w:r>
          </w:hyperlink>
        </w:p>
        <w:p w14:paraId="3355E045" w14:textId="66FFC643" w:rsidR="00B63C16" w:rsidRDefault="00DC451C">
          <w:pPr>
            <w:pStyle w:val="30"/>
            <w:tabs>
              <w:tab w:val="right" w:leader="dot" w:pos="8777"/>
            </w:tabs>
            <w:rPr>
              <w:rFonts w:eastAsiaTheme="minorEastAsia"/>
              <w:noProof/>
              <w:lang w:eastAsia="el-GR"/>
            </w:rPr>
          </w:pPr>
          <w:hyperlink w:anchor="_Toc231937444" w:history="1">
            <w:r w:rsidR="00B63C16" w:rsidRPr="0021195A">
              <w:rPr>
                <w:rStyle w:val="-"/>
                <w:noProof/>
              </w:rPr>
              <w:t>5.3. Case study: Απάτη μέσω ηλεκτρονικών πληρωμών σε ηλεκτρονικό κατάστημα.</w:t>
            </w:r>
            <w:r w:rsidR="00B63C16">
              <w:rPr>
                <w:noProof/>
                <w:webHidden/>
              </w:rPr>
              <w:tab/>
            </w:r>
            <w:r w:rsidR="00B63C16">
              <w:rPr>
                <w:noProof/>
                <w:webHidden/>
              </w:rPr>
              <w:fldChar w:fldCharType="begin"/>
            </w:r>
            <w:r w:rsidR="00B63C16">
              <w:rPr>
                <w:noProof/>
                <w:webHidden/>
              </w:rPr>
              <w:instrText xml:space="preserve"> PAGEREF _Toc231937444 \h </w:instrText>
            </w:r>
            <w:r w:rsidR="00B63C16">
              <w:rPr>
                <w:noProof/>
                <w:webHidden/>
              </w:rPr>
            </w:r>
            <w:r w:rsidR="00B63C16">
              <w:rPr>
                <w:noProof/>
                <w:webHidden/>
              </w:rPr>
              <w:fldChar w:fldCharType="separate"/>
            </w:r>
            <w:r w:rsidR="00A10EF2">
              <w:rPr>
                <w:noProof/>
                <w:webHidden/>
              </w:rPr>
              <w:t>xli</w:t>
            </w:r>
            <w:r w:rsidR="00B63C16">
              <w:rPr>
                <w:noProof/>
                <w:webHidden/>
              </w:rPr>
              <w:fldChar w:fldCharType="end"/>
            </w:r>
          </w:hyperlink>
        </w:p>
        <w:p w14:paraId="00898FCA" w14:textId="081F19C9" w:rsidR="00B63C16" w:rsidRDefault="00DC451C">
          <w:pPr>
            <w:pStyle w:val="30"/>
            <w:tabs>
              <w:tab w:val="right" w:leader="dot" w:pos="8777"/>
            </w:tabs>
            <w:rPr>
              <w:rFonts w:eastAsiaTheme="minorEastAsia"/>
              <w:noProof/>
              <w:lang w:eastAsia="el-GR"/>
            </w:rPr>
          </w:pPr>
          <w:hyperlink w:anchor="_Toc231937445" w:history="1">
            <w:r w:rsidR="00B63C16" w:rsidRPr="0021195A">
              <w:rPr>
                <w:rStyle w:val="-"/>
                <w:noProof/>
              </w:rPr>
              <w:t>5.4. Case study: Εσωτερική οικονομική απάτη και ο ρόλος της εγκληματολογικής λογιστικής.</w:t>
            </w:r>
            <w:r w:rsidR="00B63C16">
              <w:rPr>
                <w:noProof/>
                <w:webHidden/>
              </w:rPr>
              <w:tab/>
            </w:r>
            <w:r w:rsidR="00B63C16">
              <w:rPr>
                <w:noProof/>
                <w:webHidden/>
              </w:rPr>
              <w:fldChar w:fldCharType="begin"/>
            </w:r>
            <w:r w:rsidR="00B63C16">
              <w:rPr>
                <w:noProof/>
                <w:webHidden/>
              </w:rPr>
              <w:instrText xml:space="preserve"> PAGEREF _Toc231937445 \h </w:instrText>
            </w:r>
            <w:r w:rsidR="00B63C16">
              <w:rPr>
                <w:noProof/>
                <w:webHidden/>
              </w:rPr>
            </w:r>
            <w:r w:rsidR="00B63C16">
              <w:rPr>
                <w:noProof/>
                <w:webHidden/>
              </w:rPr>
              <w:fldChar w:fldCharType="separate"/>
            </w:r>
            <w:r w:rsidR="00A10EF2">
              <w:rPr>
                <w:noProof/>
                <w:webHidden/>
              </w:rPr>
              <w:t>xlii</w:t>
            </w:r>
            <w:r w:rsidR="00B63C16">
              <w:rPr>
                <w:noProof/>
                <w:webHidden/>
              </w:rPr>
              <w:fldChar w:fldCharType="end"/>
            </w:r>
          </w:hyperlink>
        </w:p>
        <w:p w14:paraId="385DDEE6" w14:textId="622D6F4F" w:rsidR="00B63C16" w:rsidRDefault="00DC451C">
          <w:pPr>
            <w:pStyle w:val="30"/>
            <w:tabs>
              <w:tab w:val="right" w:leader="dot" w:pos="8777"/>
            </w:tabs>
            <w:rPr>
              <w:rFonts w:eastAsiaTheme="minorEastAsia"/>
              <w:noProof/>
              <w:lang w:eastAsia="el-GR"/>
            </w:rPr>
          </w:pPr>
          <w:hyperlink w:anchor="_Toc231937446" w:history="1">
            <w:r w:rsidR="00B63C16" w:rsidRPr="0021195A">
              <w:rPr>
                <w:rStyle w:val="-"/>
                <w:noProof/>
              </w:rPr>
              <w:t>5.5. Σύγκριση Ανάλυσης</w:t>
            </w:r>
            <w:r w:rsidR="00B63C16">
              <w:rPr>
                <w:noProof/>
                <w:webHidden/>
              </w:rPr>
              <w:tab/>
            </w:r>
            <w:r w:rsidR="00B63C16">
              <w:rPr>
                <w:noProof/>
                <w:webHidden/>
              </w:rPr>
              <w:fldChar w:fldCharType="begin"/>
            </w:r>
            <w:r w:rsidR="00B63C16">
              <w:rPr>
                <w:noProof/>
                <w:webHidden/>
              </w:rPr>
              <w:instrText xml:space="preserve"> PAGEREF _Toc231937446 \h </w:instrText>
            </w:r>
            <w:r w:rsidR="00B63C16">
              <w:rPr>
                <w:noProof/>
                <w:webHidden/>
              </w:rPr>
            </w:r>
            <w:r w:rsidR="00B63C16">
              <w:rPr>
                <w:noProof/>
                <w:webHidden/>
              </w:rPr>
              <w:fldChar w:fldCharType="separate"/>
            </w:r>
            <w:r w:rsidR="00A10EF2">
              <w:rPr>
                <w:noProof/>
                <w:webHidden/>
              </w:rPr>
              <w:t>xliv</w:t>
            </w:r>
            <w:r w:rsidR="00B63C16">
              <w:rPr>
                <w:noProof/>
                <w:webHidden/>
              </w:rPr>
              <w:fldChar w:fldCharType="end"/>
            </w:r>
          </w:hyperlink>
        </w:p>
        <w:p w14:paraId="043CDEF9" w14:textId="04F235AB" w:rsidR="00B63C16" w:rsidRDefault="00DC451C">
          <w:pPr>
            <w:pStyle w:val="11"/>
            <w:tabs>
              <w:tab w:val="right" w:leader="dot" w:pos="8777"/>
            </w:tabs>
            <w:rPr>
              <w:rFonts w:eastAsiaTheme="minorEastAsia"/>
              <w:noProof/>
              <w:lang w:eastAsia="el-GR"/>
            </w:rPr>
          </w:pPr>
          <w:hyperlink w:anchor="_Toc231937447" w:history="1">
            <w:r w:rsidR="00B63C16" w:rsidRPr="0021195A">
              <w:rPr>
                <w:rStyle w:val="-"/>
                <w:noProof/>
              </w:rPr>
              <w:t>Κεφάλαιο 6 Συμπεράσματα και Προτάσεις</w:t>
            </w:r>
            <w:r w:rsidR="00B63C16">
              <w:rPr>
                <w:noProof/>
                <w:webHidden/>
              </w:rPr>
              <w:tab/>
            </w:r>
            <w:r w:rsidR="00B63C16">
              <w:rPr>
                <w:noProof/>
                <w:webHidden/>
              </w:rPr>
              <w:fldChar w:fldCharType="begin"/>
            </w:r>
            <w:r w:rsidR="00B63C16">
              <w:rPr>
                <w:noProof/>
                <w:webHidden/>
              </w:rPr>
              <w:instrText xml:space="preserve"> PAGEREF _Toc231937447 \h </w:instrText>
            </w:r>
            <w:r w:rsidR="00B63C16">
              <w:rPr>
                <w:noProof/>
                <w:webHidden/>
              </w:rPr>
            </w:r>
            <w:r w:rsidR="00B63C16">
              <w:rPr>
                <w:noProof/>
                <w:webHidden/>
              </w:rPr>
              <w:fldChar w:fldCharType="separate"/>
            </w:r>
            <w:r w:rsidR="00A10EF2">
              <w:rPr>
                <w:noProof/>
                <w:webHidden/>
              </w:rPr>
              <w:t>xlvi</w:t>
            </w:r>
            <w:r w:rsidR="00B63C16">
              <w:rPr>
                <w:noProof/>
                <w:webHidden/>
              </w:rPr>
              <w:fldChar w:fldCharType="end"/>
            </w:r>
          </w:hyperlink>
        </w:p>
        <w:p w14:paraId="2E42A4FD" w14:textId="3EB1D659" w:rsidR="00B63C16" w:rsidRDefault="00DC451C">
          <w:pPr>
            <w:pStyle w:val="30"/>
            <w:tabs>
              <w:tab w:val="right" w:leader="dot" w:pos="8777"/>
            </w:tabs>
            <w:rPr>
              <w:rFonts w:eastAsiaTheme="minorEastAsia"/>
              <w:noProof/>
              <w:lang w:eastAsia="el-GR"/>
            </w:rPr>
          </w:pPr>
          <w:hyperlink w:anchor="_Toc231937448" w:history="1">
            <w:r w:rsidR="00B63C16" w:rsidRPr="0021195A">
              <w:rPr>
                <w:rStyle w:val="-"/>
                <w:noProof/>
              </w:rPr>
              <w:t>6.1. Συμπεράσματα</w:t>
            </w:r>
            <w:r w:rsidR="00B63C16">
              <w:rPr>
                <w:noProof/>
                <w:webHidden/>
              </w:rPr>
              <w:tab/>
            </w:r>
            <w:r w:rsidR="00B63C16">
              <w:rPr>
                <w:noProof/>
                <w:webHidden/>
              </w:rPr>
              <w:fldChar w:fldCharType="begin"/>
            </w:r>
            <w:r w:rsidR="00B63C16">
              <w:rPr>
                <w:noProof/>
                <w:webHidden/>
              </w:rPr>
              <w:instrText xml:space="preserve"> PAGEREF _Toc231937448 \h </w:instrText>
            </w:r>
            <w:r w:rsidR="00B63C16">
              <w:rPr>
                <w:noProof/>
                <w:webHidden/>
              </w:rPr>
            </w:r>
            <w:r w:rsidR="00B63C16">
              <w:rPr>
                <w:noProof/>
                <w:webHidden/>
              </w:rPr>
              <w:fldChar w:fldCharType="separate"/>
            </w:r>
            <w:r w:rsidR="00A10EF2">
              <w:rPr>
                <w:noProof/>
                <w:webHidden/>
              </w:rPr>
              <w:t>xlvi</w:t>
            </w:r>
            <w:r w:rsidR="00B63C16">
              <w:rPr>
                <w:noProof/>
                <w:webHidden/>
              </w:rPr>
              <w:fldChar w:fldCharType="end"/>
            </w:r>
          </w:hyperlink>
        </w:p>
        <w:p w14:paraId="4DC05008" w14:textId="1CF9C280" w:rsidR="00B63C16" w:rsidRDefault="00DC451C">
          <w:pPr>
            <w:pStyle w:val="30"/>
            <w:tabs>
              <w:tab w:val="right" w:leader="dot" w:pos="8777"/>
            </w:tabs>
            <w:rPr>
              <w:rFonts w:eastAsiaTheme="minorEastAsia"/>
              <w:noProof/>
              <w:lang w:eastAsia="el-GR"/>
            </w:rPr>
          </w:pPr>
          <w:hyperlink w:anchor="_Toc231937449" w:history="1">
            <w:r w:rsidR="00B63C16" w:rsidRPr="0021195A">
              <w:rPr>
                <w:rStyle w:val="-"/>
                <w:noProof/>
              </w:rPr>
              <w:t>6.2 Προτάσεις για μικρομεσαίες επιχειρήσεις</w:t>
            </w:r>
            <w:r w:rsidR="00B63C16">
              <w:rPr>
                <w:noProof/>
                <w:webHidden/>
              </w:rPr>
              <w:tab/>
            </w:r>
            <w:r w:rsidR="00B63C16">
              <w:rPr>
                <w:noProof/>
                <w:webHidden/>
              </w:rPr>
              <w:fldChar w:fldCharType="begin"/>
            </w:r>
            <w:r w:rsidR="00B63C16">
              <w:rPr>
                <w:noProof/>
                <w:webHidden/>
              </w:rPr>
              <w:instrText xml:space="preserve"> PAGEREF _Toc231937449 \h </w:instrText>
            </w:r>
            <w:r w:rsidR="00B63C16">
              <w:rPr>
                <w:noProof/>
                <w:webHidden/>
              </w:rPr>
            </w:r>
            <w:r w:rsidR="00B63C16">
              <w:rPr>
                <w:noProof/>
                <w:webHidden/>
              </w:rPr>
              <w:fldChar w:fldCharType="separate"/>
            </w:r>
            <w:r w:rsidR="00A10EF2">
              <w:rPr>
                <w:noProof/>
                <w:webHidden/>
              </w:rPr>
              <w:t>xlvii</w:t>
            </w:r>
            <w:r w:rsidR="00B63C16">
              <w:rPr>
                <w:noProof/>
                <w:webHidden/>
              </w:rPr>
              <w:fldChar w:fldCharType="end"/>
            </w:r>
          </w:hyperlink>
        </w:p>
        <w:p w14:paraId="65CB1FBE" w14:textId="7E0804DD" w:rsidR="00B63C16" w:rsidRDefault="00DC451C">
          <w:pPr>
            <w:pStyle w:val="30"/>
            <w:tabs>
              <w:tab w:val="right" w:leader="dot" w:pos="8777"/>
            </w:tabs>
            <w:rPr>
              <w:rFonts w:eastAsiaTheme="minorEastAsia"/>
              <w:noProof/>
              <w:lang w:eastAsia="el-GR"/>
            </w:rPr>
          </w:pPr>
          <w:hyperlink w:anchor="_Toc231937450" w:history="1">
            <w:r w:rsidR="00B63C16" w:rsidRPr="0021195A">
              <w:rPr>
                <w:rStyle w:val="-"/>
                <w:noProof/>
              </w:rPr>
              <w:t>6.3. Προτάσεις για μελλοντικές έρευνες</w:t>
            </w:r>
            <w:r w:rsidR="00B63C16">
              <w:rPr>
                <w:noProof/>
                <w:webHidden/>
              </w:rPr>
              <w:tab/>
            </w:r>
            <w:r w:rsidR="00B63C16">
              <w:rPr>
                <w:noProof/>
                <w:webHidden/>
              </w:rPr>
              <w:fldChar w:fldCharType="begin"/>
            </w:r>
            <w:r w:rsidR="00B63C16">
              <w:rPr>
                <w:noProof/>
                <w:webHidden/>
              </w:rPr>
              <w:instrText xml:space="preserve"> PAGEREF _Toc231937450 \h </w:instrText>
            </w:r>
            <w:r w:rsidR="00B63C16">
              <w:rPr>
                <w:noProof/>
                <w:webHidden/>
              </w:rPr>
            </w:r>
            <w:r w:rsidR="00B63C16">
              <w:rPr>
                <w:noProof/>
                <w:webHidden/>
              </w:rPr>
              <w:fldChar w:fldCharType="separate"/>
            </w:r>
            <w:r w:rsidR="00A10EF2">
              <w:rPr>
                <w:noProof/>
                <w:webHidden/>
              </w:rPr>
              <w:t>xlviii</w:t>
            </w:r>
            <w:r w:rsidR="00B63C16">
              <w:rPr>
                <w:noProof/>
                <w:webHidden/>
              </w:rPr>
              <w:fldChar w:fldCharType="end"/>
            </w:r>
          </w:hyperlink>
        </w:p>
        <w:p w14:paraId="3C8D97E3" w14:textId="205DDDBB" w:rsidR="00B63C16" w:rsidRDefault="00DC451C">
          <w:pPr>
            <w:pStyle w:val="11"/>
            <w:tabs>
              <w:tab w:val="right" w:leader="dot" w:pos="8777"/>
            </w:tabs>
            <w:rPr>
              <w:rFonts w:eastAsiaTheme="minorEastAsia"/>
              <w:noProof/>
              <w:lang w:eastAsia="el-GR"/>
            </w:rPr>
          </w:pPr>
          <w:hyperlink w:anchor="_Toc231937451" w:history="1">
            <w:r w:rsidR="00B63C16" w:rsidRPr="0021195A">
              <w:rPr>
                <w:rStyle w:val="-"/>
                <w:noProof/>
              </w:rPr>
              <w:t>ΒΙΒΛΙΟΓΡΑΦΙΑ</w:t>
            </w:r>
            <w:r w:rsidR="00B63C16" w:rsidRPr="0021195A">
              <w:rPr>
                <w:rStyle w:val="-"/>
                <w:noProof/>
                <w:lang w:val="en-US"/>
              </w:rPr>
              <w:t>:</w:t>
            </w:r>
            <w:r w:rsidR="00B63C16">
              <w:rPr>
                <w:noProof/>
                <w:webHidden/>
              </w:rPr>
              <w:tab/>
            </w:r>
            <w:r w:rsidR="00B63C16">
              <w:rPr>
                <w:noProof/>
                <w:webHidden/>
              </w:rPr>
              <w:fldChar w:fldCharType="begin"/>
            </w:r>
            <w:r w:rsidR="00B63C16">
              <w:rPr>
                <w:noProof/>
                <w:webHidden/>
              </w:rPr>
              <w:instrText xml:space="preserve"> PAGEREF _Toc231937451 \h </w:instrText>
            </w:r>
            <w:r w:rsidR="00B63C16">
              <w:rPr>
                <w:noProof/>
                <w:webHidden/>
              </w:rPr>
            </w:r>
            <w:r w:rsidR="00B63C16">
              <w:rPr>
                <w:noProof/>
                <w:webHidden/>
              </w:rPr>
              <w:fldChar w:fldCharType="separate"/>
            </w:r>
            <w:r w:rsidR="00A10EF2">
              <w:rPr>
                <w:noProof/>
                <w:webHidden/>
              </w:rPr>
              <w:t>xlix</w:t>
            </w:r>
            <w:r w:rsidR="00B63C16">
              <w:rPr>
                <w:noProof/>
                <w:webHidden/>
              </w:rPr>
              <w:fldChar w:fldCharType="end"/>
            </w:r>
          </w:hyperlink>
        </w:p>
        <w:p w14:paraId="3090468E" w14:textId="59DDC765" w:rsidR="002D42FE" w:rsidRDefault="002D42FE">
          <w:r>
            <w:rPr>
              <w:b/>
              <w:bCs/>
            </w:rPr>
            <w:fldChar w:fldCharType="end"/>
          </w:r>
        </w:p>
      </w:sdtContent>
    </w:sdt>
    <w:p w14:paraId="36EE6633" w14:textId="39AF4EA4" w:rsidR="007527FC" w:rsidRDefault="007527FC" w:rsidP="0099600A">
      <w:pPr>
        <w:jc w:val="both"/>
        <w:rPr>
          <w:rFonts w:ascii="Times New Roman" w:hAnsi="Times New Roman" w:cs="Times New Roman"/>
        </w:rPr>
      </w:pPr>
    </w:p>
    <w:p w14:paraId="6DE45FA3" w14:textId="77777777" w:rsidR="00D40392" w:rsidRDefault="00D40392" w:rsidP="002D42FE">
      <w:pPr>
        <w:pStyle w:val="10"/>
        <w:spacing w:line="360" w:lineRule="auto"/>
        <w:rPr>
          <w:lang w:val="en-US"/>
        </w:rPr>
      </w:pPr>
      <w:bookmarkStart w:id="4" w:name="_Toc231937417"/>
    </w:p>
    <w:p w14:paraId="47977E97" w14:textId="77777777" w:rsidR="00D40392" w:rsidRDefault="00D40392" w:rsidP="002D42FE">
      <w:pPr>
        <w:pStyle w:val="10"/>
        <w:spacing w:line="360" w:lineRule="auto"/>
        <w:rPr>
          <w:lang w:val="en-US"/>
        </w:rPr>
      </w:pPr>
    </w:p>
    <w:p w14:paraId="490DD622" w14:textId="77777777" w:rsidR="00D40392" w:rsidRDefault="00D40392" w:rsidP="002D42FE">
      <w:pPr>
        <w:pStyle w:val="10"/>
        <w:spacing w:line="360" w:lineRule="auto"/>
        <w:rPr>
          <w:lang w:val="en-US"/>
        </w:rPr>
      </w:pPr>
    </w:p>
    <w:p w14:paraId="55F5E9C4" w14:textId="77777777" w:rsidR="00D40392" w:rsidRDefault="00D40392" w:rsidP="002D42FE">
      <w:pPr>
        <w:pStyle w:val="10"/>
        <w:spacing w:line="360" w:lineRule="auto"/>
        <w:rPr>
          <w:lang w:val="en-US"/>
        </w:rPr>
      </w:pPr>
    </w:p>
    <w:p w14:paraId="55E1C139" w14:textId="77777777" w:rsidR="00D40392" w:rsidRDefault="00D40392" w:rsidP="00D40392"/>
    <w:p w14:paraId="1568092B" w14:textId="77777777" w:rsidR="00793ADA" w:rsidRDefault="00793ADA" w:rsidP="00D40392"/>
    <w:p w14:paraId="1C44795A" w14:textId="77777777" w:rsidR="00793ADA" w:rsidRDefault="00793ADA" w:rsidP="00D40392"/>
    <w:p w14:paraId="78390948" w14:textId="77777777" w:rsidR="00793ADA" w:rsidRDefault="00793ADA" w:rsidP="00D40392"/>
    <w:p w14:paraId="301A05C3" w14:textId="77777777" w:rsidR="00793ADA" w:rsidRDefault="00793ADA" w:rsidP="00D40392"/>
    <w:p w14:paraId="6B32134A" w14:textId="77777777" w:rsidR="00793ADA" w:rsidRDefault="00793ADA" w:rsidP="00D40392"/>
    <w:p w14:paraId="5250C93E" w14:textId="77777777" w:rsidR="00793ADA" w:rsidRDefault="00793ADA" w:rsidP="00D40392"/>
    <w:p w14:paraId="7A2DD0FC" w14:textId="77777777" w:rsidR="00793ADA" w:rsidRDefault="00793ADA" w:rsidP="00D40392"/>
    <w:p w14:paraId="76FAC289" w14:textId="77777777" w:rsidR="00793ADA" w:rsidRDefault="00793ADA" w:rsidP="00D40392"/>
    <w:p w14:paraId="375EC39F" w14:textId="77777777" w:rsidR="00793ADA" w:rsidRDefault="00793ADA" w:rsidP="00D40392"/>
    <w:p w14:paraId="52D99844" w14:textId="77777777" w:rsidR="00793ADA" w:rsidRDefault="00793ADA" w:rsidP="00D40392"/>
    <w:p w14:paraId="1F837296" w14:textId="77777777" w:rsidR="00A64400" w:rsidRDefault="00A64400" w:rsidP="00D40392"/>
    <w:p w14:paraId="10CFAD07" w14:textId="77777777" w:rsidR="00A64400" w:rsidRPr="00793ADA" w:rsidRDefault="00A64400" w:rsidP="00D40392"/>
    <w:p w14:paraId="65C508B9" w14:textId="4BEBD102" w:rsidR="00A82FC5" w:rsidRPr="00A82FC5" w:rsidRDefault="009457C6" w:rsidP="00F7683E">
      <w:pPr>
        <w:pStyle w:val="10"/>
        <w:spacing w:line="360" w:lineRule="auto"/>
      </w:pPr>
      <w:r>
        <w:lastRenderedPageBreak/>
        <w:t>ΕΙΣΑΓΩΓΗ</w:t>
      </w:r>
      <w:bookmarkEnd w:id="4"/>
      <w:r>
        <w:t xml:space="preserve"> </w:t>
      </w:r>
    </w:p>
    <w:p w14:paraId="28DE5461" w14:textId="3EA00C8C" w:rsidR="009457C6" w:rsidRPr="00F02B20" w:rsidRDefault="009457C6" w:rsidP="00F7683E">
      <w:pPr>
        <w:pStyle w:val="a6"/>
        <w:spacing w:line="360" w:lineRule="auto"/>
        <w:rPr>
          <w:rFonts w:ascii="Calibri Light" w:hAnsi="Calibri Light" w:cs="Calibri Light"/>
          <w:color w:val="0A2F41" w:themeColor="accent1" w:themeShade="80"/>
          <w:sz w:val="32"/>
          <w:szCs w:val="32"/>
        </w:rPr>
      </w:pPr>
      <w:r w:rsidRPr="00F02B20">
        <w:rPr>
          <w:rFonts w:ascii="Calibri Light" w:hAnsi="Calibri Light" w:cs="Calibri Light"/>
          <w:color w:val="0A2F41" w:themeColor="accent1" w:themeShade="80"/>
          <w:sz w:val="32"/>
          <w:szCs w:val="32"/>
        </w:rPr>
        <w:t xml:space="preserve">ΕΙΣΑΓΩΓΗ ΣΤΟ ΘΕΜΑ ΤΗΣ ΕΡΕΥΝΑΣ </w:t>
      </w:r>
    </w:p>
    <w:p w14:paraId="5E961B0F" w14:textId="58B97E1E" w:rsidR="009457C6" w:rsidRPr="00154131" w:rsidRDefault="00AD710A" w:rsidP="00F72ED8">
      <w:pPr>
        <w:spacing w:line="360" w:lineRule="auto"/>
        <w:jc w:val="both"/>
        <w:rPr>
          <w:rFonts w:ascii="Times New Roman" w:hAnsi="Times New Roman" w:cs="Times New Roman"/>
          <w:color w:val="000000" w:themeColor="text1"/>
        </w:rPr>
      </w:pPr>
      <w:r w:rsidRPr="00154131">
        <w:rPr>
          <w:rFonts w:ascii="Times New Roman" w:hAnsi="Times New Roman" w:cs="Times New Roman"/>
          <w:color w:val="000000" w:themeColor="text1"/>
        </w:rPr>
        <w:t xml:space="preserve"> </w:t>
      </w:r>
      <w:r w:rsidR="000D2809" w:rsidRPr="00154131">
        <w:rPr>
          <w:rFonts w:ascii="Times New Roman" w:hAnsi="Times New Roman" w:cs="Times New Roman"/>
          <w:color w:val="000000" w:themeColor="text1"/>
        </w:rPr>
        <w:t xml:space="preserve">Η </w:t>
      </w:r>
      <w:r w:rsidR="00D038D6" w:rsidRPr="00154131">
        <w:rPr>
          <w:rFonts w:ascii="Times New Roman" w:hAnsi="Times New Roman" w:cs="Times New Roman"/>
          <w:color w:val="000000" w:themeColor="text1"/>
        </w:rPr>
        <w:t xml:space="preserve">ραγδαία </w:t>
      </w:r>
      <w:r w:rsidR="000D2809" w:rsidRPr="00154131">
        <w:rPr>
          <w:rFonts w:ascii="Times New Roman" w:hAnsi="Times New Roman" w:cs="Times New Roman"/>
          <w:color w:val="000000" w:themeColor="text1"/>
        </w:rPr>
        <w:t>ανάπτυξη των ψηφιακών τεχνολογιών και η αυξανόμενη χρήση των ηλεκτρονικών πληρωμών έχουν μεταβάλλει σημαντικά τον τρόπο με τον οποίο πραγματοποιούνται οι οικονομικές συναλλαγές. Οι επιχειρήσεις αξιοποιούν όλο και περισσότερο τα ψηφιακά μέσα πληρωμών, καθώς προσφέρουν ταχύτητα, ευκολία και μεγαλύτερη αποτελεσματικότητα στις καθημερινές τους δραστηριότητες. Ταυτόχρονα, η ανάπτυξη του ηλεκτρονικού εμπορίου και των διαδικτυακών υπηρεσιών έχει ενισχύσει ακόμη περισσότερο τη χρήση των ηλεκτρονικών συναλλαγών.</w:t>
      </w:r>
    </w:p>
    <w:p w14:paraId="53DE1BF8" w14:textId="4D94E235" w:rsidR="00C20916" w:rsidRDefault="008C12BD" w:rsidP="00F72ED8">
      <w:pPr>
        <w:spacing w:line="360" w:lineRule="auto"/>
        <w:jc w:val="both"/>
        <w:rPr>
          <w:rFonts w:ascii="Times New Roman" w:hAnsi="Times New Roman" w:cs="Times New Roman"/>
        </w:rPr>
      </w:pPr>
      <w:r>
        <w:rPr>
          <w:rFonts w:ascii="Times New Roman" w:hAnsi="Times New Roman" w:cs="Times New Roman"/>
        </w:rPr>
        <w:t>Ωστόσο,</w:t>
      </w:r>
      <w:r w:rsidR="00C20916" w:rsidRPr="00C20916">
        <w:rPr>
          <w:rFonts w:ascii="Times New Roman" w:hAnsi="Times New Roman" w:cs="Times New Roman"/>
        </w:rPr>
        <w:t xml:space="preserve"> η αυξανόμενη εξάρτηση από το ψηφιακά συστήματα έχει δημιουργήσει νέες προκλήσεις που σχετίζονται με την ασφάλεια των συναλλαγών και την προστασία των οικονομικών δεδομένων. Τα περιστατικά οικονομικής απάτης και</w:t>
      </w:r>
      <w:r>
        <w:rPr>
          <w:rFonts w:ascii="Times New Roman" w:hAnsi="Times New Roman" w:cs="Times New Roman"/>
        </w:rPr>
        <w:t xml:space="preserve"> οι</w:t>
      </w:r>
      <w:r w:rsidR="00C20916" w:rsidRPr="00C20916">
        <w:rPr>
          <w:rFonts w:ascii="Times New Roman" w:hAnsi="Times New Roman" w:cs="Times New Roman"/>
        </w:rPr>
        <w:t xml:space="preserve"> </w:t>
      </w:r>
      <w:proofErr w:type="spellStart"/>
      <w:r w:rsidR="00C20916" w:rsidRPr="00C20916">
        <w:rPr>
          <w:rFonts w:ascii="Times New Roman" w:hAnsi="Times New Roman" w:cs="Times New Roman"/>
        </w:rPr>
        <w:t>κυβερνοεπιθέσεων</w:t>
      </w:r>
      <w:proofErr w:type="spellEnd"/>
      <w:r w:rsidR="00C20916" w:rsidRPr="00C20916">
        <w:rPr>
          <w:rFonts w:ascii="Times New Roman" w:hAnsi="Times New Roman" w:cs="Times New Roman"/>
        </w:rPr>
        <w:t xml:space="preserve"> που παρουσιάζουν συνεχή αύξηση, επηρεάζοντας σημαντικά τόσο τις μεγάλες όσο και τις μικρομεσαίες επιχειρήσεις. Οι δράστες </w:t>
      </w:r>
      <w:r>
        <w:rPr>
          <w:rFonts w:ascii="Times New Roman" w:hAnsi="Times New Roman" w:cs="Times New Roman"/>
        </w:rPr>
        <w:t>αξιοποιούν</w:t>
      </w:r>
      <w:r w:rsidR="00C20916" w:rsidRPr="00C20916">
        <w:rPr>
          <w:rFonts w:ascii="Times New Roman" w:hAnsi="Times New Roman" w:cs="Times New Roman"/>
        </w:rPr>
        <w:t xml:space="preserve"> σύγχρονες τεχνολογίες και εξελιγμένες μεθόδους ανάπτυξης με στόχο την απόκτηση οικονομικού οφέλους μέσω μ</w:t>
      </w:r>
      <w:r w:rsidR="00144DFC">
        <w:rPr>
          <w:rFonts w:ascii="Times New Roman" w:hAnsi="Times New Roman" w:cs="Times New Roman"/>
        </w:rPr>
        <w:t>η εξουσιοδοτημένων</w:t>
      </w:r>
      <w:r w:rsidR="00C20916" w:rsidRPr="00C20916">
        <w:rPr>
          <w:rFonts w:ascii="Times New Roman" w:hAnsi="Times New Roman" w:cs="Times New Roman"/>
        </w:rPr>
        <w:t xml:space="preserve"> συναλλαγών ή την υποκλοπή ευαίσθητων πληροφοριών.</w:t>
      </w:r>
    </w:p>
    <w:p w14:paraId="4E667DA9" w14:textId="395A80DC" w:rsidR="00FB0C6B" w:rsidRDefault="00FB0C6B" w:rsidP="00F72ED8">
      <w:pPr>
        <w:spacing w:line="360" w:lineRule="auto"/>
        <w:jc w:val="both"/>
        <w:rPr>
          <w:rFonts w:ascii="Times New Roman" w:hAnsi="Times New Roman" w:cs="Times New Roman"/>
        </w:rPr>
      </w:pPr>
      <w:r w:rsidRPr="00FB0C6B">
        <w:rPr>
          <w:rFonts w:ascii="Times New Roman" w:hAnsi="Times New Roman" w:cs="Times New Roman"/>
        </w:rPr>
        <w:t xml:space="preserve">Επιπλέον, η πολυπλοκότητα του φαινομένου της οικονομικής απάτης καθιστά αναγκαία τη συνδυαστική αξιοποίηση γνώσεων και μεθόδων από διαφορετικά επιστημονικά πεδία, ώστε να είναι δυνατή η αποτελεσματικότερη αντιμετώπισή τους. </w:t>
      </w:r>
      <w:r w:rsidR="00925AF2">
        <w:rPr>
          <w:rFonts w:ascii="Times New Roman" w:hAnsi="Times New Roman" w:cs="Times New Roman"/>
        </w:rPr>
        <w:t xml:space="preserve">Δυο </w:t>
      </w:r>
      <w:r w:rsidRPr="00FB0C6B">
        <w:rPr>
          <w:rFonts w:ascii="Times New Roman" w:hAnsi="Times New Roman" w:cs="Times New Roman"/>
        </w:rPr>
        <w:t xml:space="preserve">από τα σημαντικά πεδία είναι η εγκληματολογική, λογιστική και η </w:t>
      </w:r>
      <w:proofErr w:type="spellStart"/>
      <w:r w:rsidRPr="00FB0C6B">
        <w:rPr>
          <w:rFonts w:ascii="Times New Roman" w:hAnsi="Times New Roman" w:cs="Times New Roman"/>
        </w:rPr>
        <w:t>κυβερνοασφάλεια</w:t>
      </w:r>
      <w:proofErr w:type="spellEnd"/>
      <w:r w:rsidRPr="00FB0C6B">
        <w:rPr>
          <w:rFonts w:ascii="Times New Roman" w:hAnsi="Times New Roman" w:cs="Times New Roman"/>
        </w:rPr>
        <w:t>, τα οποία βοηθούν ουσιαστικά στην ανίχνευση πρόληψης και διερεύνησης περιστατικών απάτης.</w:t>
      </w:r>
      <w:r w:rsidR="00144DFC">
        <w:rPr>
          <w:rFonts w:ascii="Times New Roman" w:hAnsi="Times New Roman" w:cs="Times New Roman"/>
        </w:rPr>
        <w:t xml:space="preserve"> Ο </w:t>
      </w:r>
      <w:r w:rsidRPr="00FB0C6B">
        <w:rPr>
          <w:rFonts w:ascii="Times New Roman" w:hAnsi="Times New Roman" w:cs="Times New Roman"/>
        </w:rPr>
        <w:t>συνδ</w:t>
      </w:r>
      <w:r w:rsidR="00144DFC">
        <w:rPr>
          <w:rFonts w:ascii="Times New Roman" w:hAnsi="Times New Roman" w:cs="Times New Roman"/>
        </w:rPr>
        <w:t>υασμός</w:t>
      </w:r>
      <w:r w:rsidRPr="00FB0C6B">
        <w:rPr>
          <w:rFonts w:ascii="Times New Roman" w:hAnsi="Times New Roman" w:cs="Times New Roman"/>
        </w:rPr>
        <w:t xml:space="preserve"> αξιοποίηση των </w:t>
      </w:r>
      <w:r w:rsidR="00144DFC">
        <w:rPr>
          <w:rFonts w:ascii="Times New Roman" w:hAnsi="Times New Roman" w:cs="Times New Roman"/>
        </w:rPr>
        <w:t xml:space="preserve">δύο </w:t>
      </w:r>
      <w:r w:rsidRPr="00FB0C6B">
        <w:rPr>
          <w:rFonts w:ascii="Times New Roman" w:hAnsi="Times New Roman" w:cs="Times New Roman"/>
        </w:rPr>
        <w:t>αυτών προσεγγίσεων μπορεί να προσφέρει μια πιο ολοκληρωμένη αντιμετώπιση των σύγχρονων απειλών, ιδιαίτερα στο περιβάλλον των μικρομεσαίων επιχειρήσεων.</w:t>
      </w:r>
    </w:p>
    <w:p w14:paraId="22B4C157" w14:textId="70D72A04" w:rsidR="00FB0C6B" w:rsidRDefault="00925AF2" w:rsidP="00F72ED8">
      <w:pPr>
        <w:spacing w:line="360" w:lineRule="auto"/>
        <w:jc w:val="both"/>
        <w:rPr>
          <w:rFonts w:ascii="Times New Roman" w:hAnsi="Times New Roman" w:cs="Times New Roman"/>
        </w:rPr>
      </w:pPr>
      <w:r w:rsidRPr="00925AF2">
        <w:rPr>
          <w:rFonts w:ascii="Times New Roman" w:hAnsi="Times New Roman" w:cs="Times New Roman"/>
        </w:rPr>
        <w:t xml:space="preserve">Η παρούσα εργασία επικεντρώνεται στην ανίχνευση της απάτης ηλεκτρονικές πληρωμές μικρομεσαίων επιχειρήσεων στην Ελλάδα μέσω του σχεδιασμού της εγκληματολογικής λογιστικής και της </w:t>
      </w:r>
      <w:proofErr w:type="spellStart"/>
      <w:r w:rsidRPr="00925AF2">
        <w:rPr>
          <w:rFonts w:ascii="Times New Roman" w:hAnsi="Times New Roman" w:cs="Times New Roman"/>
        </w:rPr>
        <w:t>κυβερνοασφάλειας</w:t>
      </w:r>
      <w:proofErr w:type="spellEnd"/>
      <w:r w:rsidRPr="00925AF2">
        <w:rPr>
          <w:rFonts w:ascii="Times New Roman" w:hAnsi="Times New Roman" w:cs="Times New Roman"/>
        </w:rPr>
        <w:t>. Μέσα από τη βιβλιογραφική ανασκόπηση και την ανάλυση μελετών περίπτωσης εξετάζονται οι κυριότερες μορφές απάτης, οι κίνδυνοι που αντιμετωπίζουν οι επιχειρήσεις και οι μέχρι που μπορούν να συμβάλουν στην αποτελεσματική προστασία των ηλεκτρονικών συναλλαγών.</w:t>
      </w:r>
    </w:p>
    <w:p w14:paraId="01BF137D" w14:textId="75DAC70A" w:rsidR="00925AF2" w:rsidRPr="00F02B20" w:rsidRDefault="00EC748A" w:rsidP="00F72ED8">
      <w:pPr>
        <w:pStyle w:val="a6"/>
        <w:spacing w:line="360" w:lineRule="auto"/>
        <w:jc w:val="both"/>
        <w:rPr>
          <w:rFonts w:ascii="Calibri Light" w:hAnsi="Calibri Light" w:cs="Calibri Light"/>
          <w:color w:val="0A2F41" w:themeColor="accent1" w:themeShade="80"/>
          <w:sz w:val="32"/>
          <w:szCs w:val="32"/>
        </w:rPr>
      </w:pPr>
      <w:r w:rsidRPr="00F02B20">
        <w:rPr>
          <w:rFonts w:ascii="Calibri Light" w:hAnsi="Calibri Light" w:cs="Calibri Light"/>
          <w:color w:val="0A2F41" w:themeColor="accent1" w:themeShade="80"/>
          <w:sz w:val="32"/>
          <w:szCs w:val="32"/>
        </w:rPr>
        <w:lastRenderedPageBreak/>
        <w:t>Η σημασία των ηλεκτρονικών πληρωμών στις μικρομεσαίες επιχειρήσεις</w:t>
      </w:r>
    </w:p>
    <w:p w14:paraId="024A4236" w14:textId="6373A4A0" w:rsidR="00EC748A" w:rsidRDefault="0020603A" w:rsidP="00F72ED8">
      <w:pPr>
        <w:spacing w:line="360" w:lineRule="auto"/>
        <w:jc w:val="both"/>
        <w:rPr>
          <w:rFonts w:ascii="Times New Roman" w:hAnsi="Times New Roman" w:cs="Times New Roman"/>
        </w:rPr>
      </w:pPr>
      <w:r w:rsidRPr="0020603A">
        <w:rPr>
          <w:rFonts w:ascii="Times New Roman" w:hAnsi="Times New Roman" w:cs="Times New Roman"/>
        </w:rPr>
        <w:t xml:space="preserve">Οι ηλεκτρονικές πληρωμές αποτελούν πλέον αναπόσπαστο μέρος της λειτουργίας των σύγχρονων επιχειρήσεων. Η ανάπτυξη των ψηφιακών τεχνολογιών και αυξανόμενη χρήση του </w:t>
      </w:r>
      <w:r w:rsidR="00B9346F">
        <w:rPr>
          <w:rFonts w:ascii="Times New Roman" w:hAnsi="Times New Roman" w:cs="Times New Roman"/>
        </w:rPr>
        <w:t>δ</w:t>
      </w:r>
      <w:r w:rsidRPr="0020603A">
        <w:rPr>
          <w:rFonts w:ascii="Times New Roman" w:hAnsi="Times New Roman" w:cs="Times New Roman"/>
        </w:rPr>
        <w:t>ιαδικτύου έχουν οδηγήσει στη σταδιακή αντικατάσταση των παραδοσιακών μεθόδων πληρωμής από ηλεκτρονικά μέσα, όπως οι τραπεζικές μεταφορές, οι χρεωστικές ή πιστωτικές κάρτες, τα ηλεκτρονικά πορτοφόλια και οι διαδικτυακές πλατφόρμες πληρωμών.</w:t>
      </w:r>
    </w:p>
    <w:p w14:paraId="2E500105" w14:textId="331FD67E" w:rsidR="0020603A" w:rsidRDefault="00410D1D" w:rsidP="00F72ED8">
      <w:pPr>
        <w:spacing w:line="360" w:lineRule="auto"/>
        <w:jc w:val="both"/>
        <w:rPr>
          <w:rFonts w:ascii="Times New Roman" w:hAnsi="Times New Roman" w:cs="Times New Roman"/>
        </w:rPr>
      </w:pPr>
      <w:r w:rsidRPr="00410D1D">
        <w:rPr>
          <w:rFonts w:ascii="Times New Roman" w:hAnsi="Times New Roman" w:cs="Times New Roman"/>
        </w:rPr>
        <w:t xml:space="preserve">Για τις μικρομεσαίες επιχειρήσεις οι ηλεκτρονικές πληρωμές προσφέρουν σημαντικά πλεονεκτήματα καθώς συμβάλλουν στη διευκόλυνση των συναλλαγών στην είδηση του λειτουργικού κόστους και στη βελτίωση της εξυπηρέτησης των πελατών. Η δυνατότητα πραγματοποίησης άμεσων και ασφαλών συναλλαγών επιτρέπει </w:t>
      </w:r>
      <w:r w:rsidR="00D82DD8">
        <w:rPr>
          <w:rFonts w:ascii="Times New Roman" w:hAnsi="Times New Roman" w:cs="Times New Roman"/>
        </w:rPr>
        <w:t xml:space="preserve">στις επιχειρήσεις </w:t>
      </w:r>
      <w:r w:rsidRPr="00410D1D">
        <w:rPr>
          <w:rFonts w:ascii="Times New Roman" w:hAnsi="Times New Roman" w:cs="Times New Roman"/>
        </w:rPr>
        <w:t xml:space="preserve"> </w:t>
      </w:r>
      <w:r w:rsidR="00D82DD8">
        <w:rPr>
          <w:rFonts w:ascii="Times New Roman" w:hAnsi="Times New Roman" w:cs="Times New Roman"/>
        </w:rPr>
        <w:t>να</w:t>
      </w:r>
      <w:r w:rsidRPr="00410D1D">
        <w:rPr>
          <w:rFonts w:ascii="Times New Roman" w:hAnsi="Times New Roman" w:cs="Times New Roman"/>
        </w:rPr>
        <w:t xml:space="preserve"> λειτουργούν πιο αποτελεσματικά και να ανταποκρίνονται στις απαιτήσεις της σύγχρονης αγοράς.</w:t>
      </w:r>
    </w:p>
    <w:p w14:paraId="7C4F3972" w14:textId="2BE2F153" w:rsidR="00410D1D" w:rsidRDefault="00410D1D" w:rsidP="00F72ED8">
      <w:pPr>
        <w:spacing w:line="360" w:lineRule="auto"/>
        <w:jc w:val="both"/>
        <w:rPr>
          <w:rFonts w:ascii="Times New Roman" w:hAnsi="Times New Roman" w:cs="Times New Roman"/>
        </w:rPr>
      </w:pPr>
      <w:r w:rsidRPr="00410D1D">
        <w:rPr>
          <w:rFonts w:ascii="Times New Roman" w:hAnsi="Times New Roman" w:cs="Times New Roman"/>
        </w:rPr>
        <w:t>Ταυτόχρονα, η ανάπτυξη του ηλεκτρονικού εμπορίου έχει ενισχύσει ακόμη περισσότερο τη σημασία των ηλεκτρονικών πληρωμών. Οι επιχειρήσεις μπορούν να απευθύνονται σε μεγαλύτερο αριθμό πελατών χωρίς γεωγραφικούς περιορισμούς, διευρύνοντας τις επιχειρηματικές τους δραστηριότητες και αυξάνοντας τις πωλήσεις.</w:t>
      </w:r>
      <w:r w:rsidR="00D26CEC" w:rsidRPr="00D26CEC">
        <w:rPr>
          <w:rFonts w:ascii="Times New Roman" w:hAnsi="Times New Roman" w:cs="Times New Roman"/>
        </w:rPr>
        <w:t xml:space="preserve"> Η δυνατότητα πραγματοποίησης συναλλαγών οποιαδήποτε στιγμή και από οποιοδήποτε σημείο αποτελεί σημαντικό πλεονέκτημα ως τόσο για τις επιχειρήσεις όσο και τους καταναλωτές.</w:t>
      </w:r>
    </w:p>
    <w:p w14:paraId="028B9483" w14:textId="1B7137AD" w:rsidR="00D26CEC" w:rsidRDefault="00D26CEC" w:rsidP="00F72ED8">
      <w:pPr>
        <w:spacing w:line="360" w:lineRule="auto"/>
        <w:jc w:val="both"/>
        <w:rPr>
          <w:rFonts w:ascii="Times New Roman" w:hAnsi="Times New Roman" w:cs="Times New Roman"/>
        </w:rPr>
      </w:pPr>
      <w:r w:rsidRPr="00D26CEC">
        <w:rPr>
          <w:rFonts w:ascii="Times New Roman" w:hAnsi="Times New Roman" w:cs="Times New Roman"/>
        </w:rPr>
        <w:t xml:space="preserve">Ωστόσο, η αυξανόμενη χρήση ηλεκτρονικών πληρωμών συνδέεται και από σημαντικές προκλήσεις. Η διαχείριση μεγάλου όγκου οικονομικών δεδομένων και η εξάρτηση από ψηφιακά συστήματα αυξάνουν τον κίνδυνο εμφάνισης περιστατικών οικονομικής απάτης και </w:t>
      </w:r>
      <w:proofErr w:type="spellStart"/>
      <w:r w:rsidRPr="00D26CEC">
        <w:rPr>
          <w:rFonts w:ascii="Times New Roman" w:hAnsi="Times New Roman" w:cs="Times New Roman"/>
        </w:rPr>
        <w:t>κυβερνοεπιθέσεις</w:t>
      </w:r>
      <w:proofErr w:type="spellEnd"/>
      <w:r w:rsidRPr="00D26CEC">
        <w:rPr>
          <w:rFonts w:ascii="Times New Roman" w:hAnsi="Times New Roman" w:cs="Times New Roman"/>
        </w:rPr>
        <w:t>.</w:t>
      </w:r>
      <w:r w:rsidR="00912090" w:rsidRPr="00912090">
        <w:rPr>
          <w:rFonts w:ascii="Times New Roman" w:hAnsi="Times New Roman" w:cs="Times New Roman"/>
        </w:rPr>
        <w:t xml:space="preserve"> Οι δράστες χρησιμοποιούν διάφορες τεχνικές, όπως το </w:t>
      </w:r>
      <w:proofErr w:type="spellStart"/>
      <w:r w:rsidR="00912090" w:rsidRPr="00912090">
        <w:rPr>
          <w:rFonts w:ascii="Times New Roman" w:hAnsi="Times New Roman" w:cs="Times New Roman"/>
        </w:rPr>
        <w:t>phishing</w:t>
      </w:r>
      <w:proofErr w:type="spellEnd"/>
      <w:r w:rsidR="00912090" w:rsidRPr="00912090">
        <w:rPr>
          <w:rFonts w:ascii="Times New Roman" w:hAnsi="Times New Roman" w:cs="Times New Roman"/>
        </w:rPr>
        <w:t>, η υποκλοπή στοιχείων πληρωμής, κοινή εξουσιοδοτούμενου πρόσβαση σε πληροφοριακά συστήματα με στόχο την απόκτηση οικονομικού οφέλους.</w:t>
      </w:r>
    </w:p>
    <w:p w14:paraId="60EFF356" w14:textId="5380D714" w:rsidR="00912090" w:rsidRDefault="00912090" w:rsidP="00F72ED8">
      <w:pPr>
        <w:spacing w:line="360" w:lineRule="auto"/>
        <w:jc w:val="both"/>
        <w:rPr>
          <w:rFonts w:ascii="Times New Roman" w:hAnsi="Times New Roman" w:cs="Times New Roman"/>
        </w:rPr>
      </w:pPr>
      <w:r w:rsidRPr="00912090">
        <w:rPr>
          <w:rFonts w:ascii="Times New Roman" w:hAnsi="Times New Roman" w:cs="Times New Roman"/>
        </w:rPr>
        <w:t>Για το λόγο αυτό, οι μικρομεσαίες επιχειρήσεις καλούνται να εφαρμόζουν κατάλληλα μέτρα προστασίας και διαδικασίες ελέγχου, ωστόσο να διασφαλίζουν την ασφάλεια των ηλεκτρονικών συναλλαγών τους. Η προστασία των οικονομικών δεδομένων και η διατήρηση της εμπιστοσύνης των πελατών αποτελεί βασικές προϋποθέσεις για τη βιωσιμότητα και την ανάπτυξη των επιχειρήσεων στο σύγχρονο ψηφιακό περιβάλλον.</w:t>
      </w:r>
    </w:p>
    <w:p w14:paraId="63AFCD2D" w14:textId="43321894" w:rsidR="00912090" w:rsidRDefault="00006943" w:rsidP="00F72ED8">
      <w:pPr>
        <w:spacing w:line="360" w:lineRule="auto"/>
        <w:jc w:val="both"/>
        <w:rPr>
          <w:rFonts w:ascii="Times New Roman" w:hAnsi="Times New Roman" w:cs="Times New Roman"/>
        </w:rPr>
      </w:pPr>
      <w:r w:rsidRPr="00006943">
        <w:rPr>
          <w:rFonts w:ascii="Times New Roman" w:hAnsi="Times New Roman" w:cs="Times New Roman"/>
        </w:rPr>
        <w:t xml:space="preserve">Συνεπώς οι ηλεκτρονικές πληρωμές δεν αποτελούν μόνο ένα μέσο διευκόλυνσης των συναλλαγών, αλλά και ένα σημαντικό παράγοντα ανάπτυξης και ανταγωνιστικότητας για </w:t>
      </w:r>
      <w:r w:rsidRPr="00006943">
        <w:rPr>
          <w:rFonts w:ascii="Times New Roman" w:hAnsi="Times New Roman" w:cs="Times New Roman"/>
        </w:rPr>
        <w:lastRenderedPageBreak/>
        <w:t>τις μικρομεσαίες επιχειρήσεις. Η ασφαλή αξιοποίησή τους αποτελεί απαραίτητη προϋπόθεση για την ομαλή λειτουργία και τη μακροχρόνια επιτυχία των επιχειρήσεων.</w:t>
      </w:r>
    </w:p>
    <w:p w14:paraId="1CFEAD80" w14:textId="77777777" w:rsidR="00F02B20" w:rsidRDefault="00F02B20" w:rsidP="00F72ED8">
      <w:pPr>
        <w:pStyle w:val="a6"/>
        <w:spacing w:line="360" w:lineRule="auto"/>
        <w:jc w:val="both"/>
        <w:rPr>
          <w:color w:val="0A2F41" w:themeColor="accent1" w:themeShade="80"/>
        </w:rPr>
      </w:pPr>
    </w:p>
    <w:p w14:paraId="0FCDF654" w14:textId="7152C949" w:rsidR="00F02B20" w:rsidRPr="00F02B20" w:rsidRDefault="00006943" w:rsidP="00F72ED8">
      <w:pPr>
        <w:pStyle w:val="a6"/>
        <w:spacing w:line="360" w:lineRule="auto"/>
        <w:jc w:val="both"/>
        <w:rPr>
          <w:rFonts w:ascii="Calibri Light" w:hAnsi="Calibri Light" w:cs="Calibri Light"/>
          <w:color w:val="0A2F41" w:themeColor="accent1" w:themeShade="80"/>
          <w:sz w:val="32"/>
          <w:szCs w:val="32"/>
        </w:rPr>
      </w:pPr>
      <w:r w:rsidRPr="00F02B20">
        <w:rPr>
          <w:rFonts w:ascii="Calibri Light" w:hAnsi="Calibri Light" w:cs="Calibri Light"/>
          <w:color w:val="0A2F41" w:themeColor="accent1" w:themeShade="80"/>
          <w:sz w:val="32"/>
          <w:szCs w:val="32"/>
        </w:rPr>
        <w:t>Σκοπός της ερευνάς</w:t>
      </w:r>
    </w:p>
    <w:p w14:paraId="2BD558AD" w14:textId="0A0EA7CC" w:rsidR="00006943" w:rsidRDefault="00DF0D41" w:rsidP="00F72ED8">
      <w:pPr>
        <w:spacing w:line="360" w:lineRule="auto"/>
        <w:jc w:val="both"/>
        <w:rPr>
          <w:rFonts w:ascii="Times New Roman" w:hAnsi="Times New Roman" w:cs="Times New Roman"/>
        </w:rPr>
      </w:pPr>
      <w:r w:rsidRPr="00DF0D41">
        <w:rPr>
          <w:rFonts w:ascii="Times New Roman" w:hAnsi="Times New Roman" w:cs="Times New Roman"/>
        </w:rPr>
        <w:t xml:space="preserve">Ο σκοπός της παρούσας έρευνας είναι η διερεύνηση του φαινομένου της οικονομικής απάτης σε ηλεκτρονικές πληρωμές και εξέταση του ρόλου της εγκληματολογικής, λογιστικής και της </w:t>
      </w:r>
      <w:proofErr w:type="spellStart"/>
      <w:r w:rsidRPr="00DF0D41">
        <w:rPr>
          <w:rFonts w:ascii="Times New Roman" w:hAnsi="Times New Roman" w:cs="Times New Roman"/>
        </w:rPr>
        <w:t>κυβερνοασφάλειας</w:t>
      </w:r>
      <w:proofErr w:type="spellEnd"/>
      <w:r w:rsidRPr="00DF0D41">
        <w:rPr>
          <w:rFonts w:ascii="Times New Roman" w:hAnsi="Times New Roman" w:cs="Times New Roman"/>
        </w:rPr>
        <w:t xml:space="preserve"> στην πρόληψη ανίχνευση και αντιμετώπιση της. Η συνεχόμενη ανάπτυξη των ψηφιακών τεχνολογιών και η αυξανόμενη χρήση ηλεκτρονικών συναλλαγών έχουν δημιουργήσει νέες προκλήσεις για τις επιχειρήσεις.</w:t>
      </w:r>
      <w:r w:rsidR="00502404" w:rsidRPr="00502404">
        <w:rPr>
          <w:rFonts w:ascii="Times New Roman" w:hAnsi="Times New Roman" w:cs="Times New Roman"/>
        </w:rPr>
        <w:t xml:space="preserve"> Καθιστώντας αναγκαία την εφαρμογή αποτελεσματικών μηχανισμών προστασίας.</w:t>
      </w:r>
    </w:p>
    <w:p w14:paraId="361EF994" w14:textId="1C85640E" w:rsidR="00502404" w:rsidRDefault="00502404" w:rsidP="00F72ED8">
      <w:pPr>
        <w:spacing w:line="360" w:lineRule="auto"/>
        <w:jc w:val="both"/>
        <w:rPr>
          <w:rFonts w:ascii="Times New Roman" w:hAnsi="Times New Roman" w:cs="Times New Roman"/>
        </w:rPr>
      </w:pPr>
      <w:r w:rsidRPr="00502404">
        <w:rPr>
          <w:rFonts w:ascii="Times New Roman" w:hAnsi="Times New Roman" w:cs="Times New Roman"/>
        </w:rPr>
        <w:t>Η έρευνα εστιάζει ιδιαίτερα στις μικρομεσαίες επιχειρήσεις, οι οποίες πολλές φορές αντιμετωπίζουν αυξημένους κινδύνους λόγω περιορισμένων οικονομικών και τεχνολογικών πόρων.</w:t>
      </w:r>
      <w:r w:rsidR="00BE4072">
        <w:rPr>
          <w:rFonts w:ascii="Times New Roman" w:hAnsi="Times New Roman" w:cs="Times New Roman"/>
        </w:rPr>
        <w:t xml:space="preserve"> </w:t>
      </w:r>
      <w:r w:rsidR="00BE4072" w:rsidRPr="003E43A5">
        <w:rPr>
          <w:rFonts w:ascii="Times New Roman" w:hAnsi="Times New Roman" w:cs="Times New Roman"/>
        </w:rPr>
        <w:t>Μ</w:t>
      </w:r>
      <w:r w:rsidR="003E43A5" w:rsidRPr="003E43A5">
        <w:rPr>
          <w:rFonts w:ascii="Times New Roman" w:hAnsi="Times New Roman" w:cs="Times New Roman"/>
        </w:rPr>
        <w:t>έσα</w:t>
      </w:r>
      <w:r w:rsidR="00BE4072">
        <w:rPr>
          <w:rFonts w:ascii="Times New Roman" w:hAnsi="Times New Roman" w:cs="Times New Roman"/>
        </w:rPr>
        <w:t xml:space="preserve"> </w:t>
      </w:r>
      <w:r w:rsidR="003E43A5" w:rsidRPr="003E43A5">
        <w:rPr>
          <w:rFonts w:ascii="Times New Roman" w:hAnsi="Times New Roman" w:cs="Times New Roman"/>
        </w:rPr>
        <w:t>από τη μελέτη της σχετικής βιβλιογραφίας και την ανάλυση μελετών περίπτωσης επιχειρείται η κατανόηση των φυσικών μορφών οικονομικής απάτης που εμφανίζει ηλεκτρονικές πληρωμές, καθώς και των παραγόντων που συμβάλλουν στην εμφάνισή τους.</w:t>
      </w:r>
    </w:p>
    <w:p w14:paraId="1A5DA03C" w14:textId="3402D74C" w:rsidR="003E43A5" w:rsidRDefault="003E43A5" w:rsidP="00F72ED8">
      <w:pPr>
        <w:spacing w:line="360" w:lineRule="auto"/>
        <w:jc w:val="both"/>
        <w:rPr>
          <w:rFonts w:ascii="Times New Roman" w:hAnsi="Times New Roman" w:cs="Times New Roman"/>
        </w:rPr>
      </w:pPr>
      <w:r w:rsidRPr="003E43A5">
        <w:rPr>
          <w:rFonts w:ascii="Times New Roman" w:hAnsi="Times New Roman" w:cs="Times New Roman"/>
        </w:rPr>
        <w:t xml:space="preserve">Παράλληλα, σκοπός της εργασίας είναι να αναδείξει τη σημασία της συνδυαστικής αξιοποίησης της εγκληματολογικής, λογιστικής και της </w:t>
      </w:r>
      <w:proofErr w:type="spellStart"/>
      <w:r w:rsidRPr="003E43A5">
        <w:rPr>
          <w:rFonts w:ascii="Times New Roman" w:hAnsi="Times New Roman" w:cs="Times New Roman"/>
        </w:rPr>
        <w:t>κυβερνοασφάλειας</w:t>
      </w:r>
      <w:proofErr w:type="spellEnd"/>
      <w:r w:rsidRPr="003E43A5">
        <w:rPr>
          <w:rFonts w:ascii="Times New Roman" w:hAnsi="Times New Roman" w:cs="Times New Roman"/>
        </w:rPr>
        <w:t xml:space="preserve"> για την αποτελεσματικότερη προστασία των επιχειρήσεων μέσα από τη συγκεκριμένη προσέγγιση επιδιώκεται η ανάδειξη πρακτικών.</w:t>
      </w:r>
      <w:r w:rsidR="00BE4072" w:rsidRPr="00BE4072">
        <w:rPr>
          <w:rFonts w:ascii="Times New Roman" w:hAnsi="Times New Roman" w:cs="Times New Roman"/>
        </w:rPr>
        <w:t xml:space="preserve"> Και μέτρων που μπορούν να συμβάλουν στη μείωση του κινδύνου οικονομικής απάτης και στην ενίσχυση της ασφάλειας των ηλεκτρονικών συναλλαγών.</w:t>
      </w:r>
    </w:p>
    <w:p w14:paraId="21819623" w14:textId="6633205F" w:rsidR="00BE4072" w:rsidRPr="008C4412" w:rsidRDefault="00EB227D" w:rsidP="00F72ED8">
      <w:pPr>
        <w:pStyle w:val="a6"/>
        <w:spacing w:line="360" w:lineRule="auto"/>
        <w:jc w:val="both"/>
      </w:pPr>
      <w:r w:rsidRPr="008C4412">
        <w:t>Ερευνητικοί στόχοι</w:t>
      </w:r>
    </w:p>
    <w:p w14:paraId="46A1AAC3" w14:textId="2A29CBB2" w:rsidR="00EB227D" w:rsidRDefault="00454927" w:rsidP="00F72ED8">
      <w:pPr>
        <w:spacing w:line="360" w:lineRule="auto"/>
        <w:jc w:val="both"/>
        <w:rPr>
          <w:rFonts w:ascii="Times New Roman" w:hAnsi="Times New Roman" w:cs="Times New Roman"/>
        </w:rPr>
      </w:pPr>
      <w:r w:rsidRPr="00454927">
        <w:rPr>
          <w:rFonts w:ascii="Times New Roman" w:hAnsi="Times New Roman" w:cs="Times New Roman"/>
        </w:rPr>
        <w:t>Για την επίτευξη του σκοπού της παρούσας εργασίας διαμορφώθηκαν οι ακόλουθοι ερευνητικοί στ</w:t>
      </w:r>
      <w:r w:rsidR="006D4E26">
        <w:rPr>
          <w:rFonts w:ascii="Times New Roman" w:hAnsi="Times New Roman" w:cs="Times New Roman"/>
        </w:rPr>
        <w:t>όχοι:</w:t>
      </w:r>
    </w:p>
    <w:p w14:paraId="4EF49A7D" w14:textId="5B3BE37C" w:rsidR="00006943" w:rsidRDefault="00894C87" w:rsidP="00F72ED8">
      <w:pPr>
        <w:pStyle w:val="a6"/>
        <w:numPr>
          <w:ilvl w:val="0"/>
          <w:numId w:val="5"/>
        </w:numPr>
        <w:spacing w:line="360" w:lineRule="auto"/>
        <w:jc w:val="both"/>
        <w:rPr>
          <w:rFonts w:ascii="Times New Roman" w:hAnsi="Times New Roman" w:cs="Times New Roman"/>
        </w:rPr>
      </w:pPr>
      <w:r w:rsidRPr="00894C87">
        <w:rPr>
          <w:rFonts w:ascii="Times New Roman" w:hAnsi="Times New Roman" w:cs="Times New Roman"/>
        </w:rPr>
        <w:t>Ν</w:t>
      </w:r>
      <w:r w:rsidR="007E1CFF">
        <w:rPr>
          <w:rFonts w:ascii="Times New Roman" w:hAnsi="Times New Roman" w:cs="Times New Roman"/>
        </w:rPr>
        <w:t xml:space="preserve">α </w:t>
      </w:r>
      <w:r w:rsidRPr="00894C87">
        <w:rPr>
          <w:rFonts w:ascii="Times New Roman" w:hAnsi="Times New Roman" w:cs="Times New Roman"/>
        </w:rPr>
        <w:t>εξεταστεί η έννοια και τα βασικά χαρακτηριστικά της οικονομικής απάτης σε ηλεκτρονικές πληρωμές.</w:t>
      </w:r>
    </w:p>
    <w:p w14:paraId="5826334D" w14:textId="2A802DB8" w:rsidR="00894C87" w:rsidRDefault="00894C87" w:rsidP="00F72ED8">
      <w:pPr>
        <w:pStyle w:val="a6"/>
        <w:numPr>
          <w:ilvl w:val="0"/>
          <w:numId w:val="5"/>
        </w:numPr>
        <w:spacing w:line="360" w:lineRule="auto"/>
        <w:jc w:val="both"/>
        <w:rPr>
          <w:rFonts w:ascii="Times New Roman" w:hAnsi="Times New Roman" w:cs="Times New Roman"/>
        </w:rPr>
      </w:pPr>
      <w:r w:rsidRPr="00894C87">
        <w:rPr>
          <w:rFonts w:ascii="Times New Roman" w:hAnsi="Times New Roman" w:cs="Times New Roman"/>
        </w:rPr>
        <w:t>Να αναλυθούν οι κυριότερες μορφές οικονομικής απάτης και κίνδυνοι που αντιμετωπίζουν οι μικρομεσαίες επιχειρήσεις στο ψηφιακό περιβάλλον.</w:t>
      </w:r>
    </w:p>
    <w:p w14:paraId="0AA0E8EC" w14:textId="242E75EE" w:rsidR="00894C87" w:rsidRDefault="00894C87" w:rsidP="00F72ED8">
      <w:pPr>
        <w:pStyle w:val="a6"/>
        <w:numPr>
          <w:ilvl w:val="0"/>
          <w:numId w:val="5"/>
        </w:numPr>
        <w:spacing w:line="360" w:lineRule="auto"/>
        <w:jc w:val="both"/>
        <w:rPr>
          <w:rFonts w:ascii="Times New Roman" w:hAnsi="Times New Roman" w:cs="Times New Roman"/>
        </w:rPr>
      </w:pPr>
      <w:r w:rsidRPr="00894C87">
        <w:rPr>
          <w:rFonts w:ascii="Times New Roman" w:hAnsi="Times New Roman" w:cs="Times New Roman"/>
        </w:rPr>
        <w:t>Να διερευνηθεί ο ρόλος της εγκληματολογικής λογιστικής στην ανίχνευση, διερεύνηση και προέβη σε περιστατικών οικονομικής απάτης.</w:t>
      </w:r>
    </w:p>
    <w:p w14:paraId="2E39B782" w14:textId="210466AC" w:rsidR="00894C87" w:rsidRDefault="00B27B95" w:rsidP="00F72ED8">
      <w:pPr>
        <w:pStyle w:val="a6"/>
        <w:numPr>
          <w:ilvl w:val="0"/>
          <w:numId w:val="5"/>
        </w:numPr>
        <w:spacing w:line="360" w:lineRule="auto"/>
        <w:jc w:val="both"/>
        <w:rPr>
          <w:rFonts w:ascii="Times New Roman" w:hAnsi="Times New Roman" w:cs="Times New Roman"/>
        </w:rPr>
      </w:pPr>
      <w:r w:rsidRPr="00B27B95">
        <w:rPr>
          <w:rFonts w:ascii="Times New Roman" w:hAnsi="Times New Roman" w:cs="Times New Roman"/>
        </w:rPr>
        <w:lastRenderedPageBreak/>
        <w:t xml:space="preserve">Να εξεταστεί η συμβολή της </w:t>
      </w:r>
      <w:proofErr w:type="spellStart"/>
      <w:r w:rsidRPr="00B27B95">
        <w:rPr>
          <w:rFonts w:ascii="Times New Roman" w:hAnsi="Times New Roman" w:cs="Times New Roman"/>
        </w:rPr>
        <w:t>κυβερνοασφάλειας</w:t>
      </w:r>
      <w:proofErr w:type="spellEnd"/>
      <w:r w:rsidRPr="00B27B95">
        <w:rPr>
          <w:rFonts w:ascii="Times New Roman" w:hAnsi="Times New Roman" w:cs="Times New Roman"/>
        </w:rPr>
        <w:t xml:space="preserve"> στην προστασία των ηλεκτρονικών πληρωμών και τ</w:t>
      </w:r>
      <w:r>
        <w:rPr>
          <w:rFonts w:ascii="Times New Roman" w:hAnsi="Times New Roman" w:cs="Times New Roman"/>
        </w:rPr>
        <w:t xml:space="preserve">ων </w:t>
      </w:r>
      <w:r w:rsidRPr="00B27B95">
        <w:rPr>
          <w:rFonts w:ascii="Times New Roman" w:hAnsi="Times New Roman" w:cs="Times New Roman"/>
        </w:rPr>
        <w:t>πληροφοριακών συστημάτων.</w:t>
      </w:r>
    </w:p>
    <w:p w14:paraId="75D7E389" w14:textId="2BFB1722" w:rsidR="00B27B95" w:rsidRDefault="000B710A" w:rsidP="00F72ED8">
      <w:pPr>
        <w:pStyle w:val="a6"/>
        <w:numPr>
          <w:ilvl w:val="0"/>
          <w:numId w:val="5"/>
        </w:numPr>
        <w:spacing w:line="360" w:lineRule="auto"/>
        <w:jc w:val="both"/>
        <w:rPr>
          <w:rFonts w:ascii="Times New Roman" w:hAnsi="Times New Roman" w:cs="Times New Roman"/>
        </w:rPr>
      </w:pPr>
      <w:r w:rsidRPr="000B710A">
        <w:rPr>
          <w:rFonts w:ascii="Times New Roman" w:hAnsi="Times New Roman" w:cs="Times New Roman"/>
        </w:rPr>
        <w:t xml:space="preserve">Να αναδειχθούν τα οφέλη της συνδυαστικής εφαρμογής στην εγκληματολογική, λογιστική και της </w:t>
      </w:r>
      <w:proofErr w:type="spellStart"/>
      <w:r w:rsidRPr="000B710A">
        <w:rPr>
          <w:rFonts w:ascii="Times New Roman" w:hAnsi="Times New Roman" w:cs="Times New Roman"/>
        </w:rPr>
        <w:t>κυβερνοασφάλειας</w:t>
      </w:r>
      <w:proofErr w:type="spellEnd"/>
      <w:r w:rsidRPr="000B710A">
        <w:rPr>
          <w:rFonts w:ascii="Times New Roman" w:hAnsi="Times New Roman" w:cs="Times New Roman"/>
        </w:rPr>
        <w:t xml:space="preserve"> για την αντιμετώπιση της οικονομικής απάτης.</w:t>
      </w:r>
    </w:p>
    <w:p w14:paraId="27BCCF7B" w14:textId="73F7E79C" w:rsidR="000B710A" w:rsidRDefault="000B710A" w:rsidP="00F72ED8">
      <w:pPr>
        <w:pStyle w:val="a6"/>
        <w:numPr>
          <w:ilvl w:val="0"/>
          <w:numId w:val="5"/>
        </w:numPr>
        <w:spacing w:line="360" w:lineRule="auto"/>
        <w:jc w:val="both"/>
        <w:rPr>
          <w:rFonts w:ascii="Times New Roman" w:hAnsi="Times New Roman" w:cs="Times New Roman"/>
        </w:rPr>
      </w:pPr>
      <w:r w:rsidRPr="000B710A">
        <w:rPr>
          <w:rFonts w:ascii="Times New Roman" w:hAnsi="Times New Roman" w:cs="Times New Roman"/>
        </w:rPr>
        <w:t xml:space="preserve">Να παρουσιαστούν ενδεικτικές μελέτες περίπτωσης που σχετίζονται με περιστατικά οικονομικής απάτης και </w:t>
      </w:r>
      <w:proofErr w:type="spellStart"/>
      <w:r w:rsidRPr="000B710A">
        <w:rPr>
          <w:rFonts w:ascii="Times New Roman" w:hAnsi="Times New Roman" w:cs="Times New Roman"/>
        </w:rPr>
        <w:t>κυβερνοεπιθέσεων</w:t>
      </w:r>
      <w:proofErr w:type="spellEnd"/>
      <w:r w:rsidRPr="000B710A">
        <w:rPr>
          <w:rFonts w:ascii="Times New Roman" w:hAnsi="Times New Roman" w:cs="Times New Roman"/>
        </w:rPr>
        <w:t xml:space="preserve"> σε επιχειρήσεις.</w:t>
      </w:r>
    </w:p>
    <w:p w14:paraId="3C5EDCDE" w14:textId="0B0EB9F8" w:rsidR="000B710A" w:rsidRPr="00402ECB" w:rsidRDefault="007508E2" w:rsidP="00F72ED8">
      <w:pPr>
        <w:pStyle w:val="a6"/>
        <w:numPr>
          <w:ilvl w:val="0"/>
          <w:numId w:val="5"/>
        </w:numPr>
        <w:spacing w:line="360" w:lineRule="auto"/>
        <w:jc w:val="both"/>
        <w:rPr>
          <w:rFonts w:ascii="Times New Roman" w:hAnsi="Times New Roman" w:cs="Times New Roman"/>
          <w:color w:val="000000" w:themeColor="text1"/>
        </w:rPr>
      </w:pPr>
      <w:r w:rsidRPr="00402ECB">
        <w:rPr>
          <w:rFonts w:ascii="Times New Roman" w:hAnsi="Times New Roman" w:cs="Times New Roman"/>
          <w:color w:val="000000" w:themeColor="text1"/>
        </w:rPr>
        <w:t xml:space="preserve">Να </w:t>
      </w:r>
      <w:r w:rsidR="00F10999" w:rsidRPr="00402ECB">
        <w:rPr>
          <w:rFonts w:ascii="Times New Roman" w:hAnsi="Times New Roman" w:cs="Times New Roman"/>
          <w:color w:val="000000" w:themeColor="text1"/>
        </w:rPr>
        <w:t>διατυπωθούν</w:t>
      </w:r>
      <w:r w:rsidRPr="00402ECB">
        <w:rPr>
          <w:rFonts w:ascii="Times New Roman" w:hAnsi="Times New Roman" w:cs="Times New Roman"/>
          <w:color w:val="000000" w:themeColor="text1"/>
        </w:rPr>
        <w:t xml:space="preserve"> </w:t>
      </w:r>
      <w:r w:rsidR="00F10999" w:rsidRPr="00402ECB">
        <w:rPr>
          <w:rFonts w:ascii="Times New Roman" w:hAnsi="Times New Roman" w:cs="Times New Roman"/>
          <w:color w:val="000000" w:themeColor="text1"/>
        </w:rPr>
        <w:t>προτάσεις</w:t>
      </w:r>
      <w:r w:rsidRPr="00402ECB">
        <w:rPr>
          <w:rFonts w:ascii="Times New Roman" w:hAnsi="Times New Roman" w:cs="Times New Roman"/>
          <w:color w:val="000000" w:themeColor="text1"/>
        </w:rPr>
        <w:t xml:space="preserve"> και </w:t>
      </w:r>
      <w:r w:rsidR="00F10999" w:rsidRPr="00402ECB">
        <w:rPr>
          <w:rFonts w:ascii="Times New Roman" w:hAnsi="Times New Roman" w:cs="Times New Roman"/>
          <w:color w:val="000000" w:themeColor="text1"/>
        </w:rPr>
        <w:t>καλές</w:t>
      </w:r>
      <w:r w:rsidRPr="00402ECB">
        <w:rPr>
          <w:rFonts w:ascii="Times New Roman" w:hAnsi="Times New Roman" w:cs="Times New Roman"/>
          <w:color w:val="000000" w:themeColor="text1"/>
        </w:rPr>
        <w:t xml:space="preserve"> </w:t>
      </w:r>
      <w:r w:rsidR="00D84736" w:rsidRPr="00402ECB">
        <w:rPr>
          <w:rFonts w:ascii="Times New Roman" w:hAnsi="Times New Roman" w:cs="Times New Roman"/>
          <w:color w:val="000000" w:themeColor="text1"/>
        </w:rPr>
        <w:t>πρακτικές</w:t>
      </w:r>
      <w:r w:rsidRPr="00402ECB">
        <w:rPr>
          <w:rFonts w:ascii="Times New Roman" w:hAnsi="Times New Roman" w:cs="Times New Roman"/>
          <w:color w:val="000000" w:themeColor="text1"/>
        </w:rPr>
        <w:t xml:space="preserve"> που </w:t>
      </w:r>
      <w:r w:rsidR="00D84736" w:rsidRPr="00402ECB">
        <w:rPr>
          <w:rFonts w:ascii="Times New Roman" w:hAnsi="Times New Roman" w:cs="Times New Roman"/>
          <w:color w:val="000000" w:themeColor="text1"/>
        </w:rPr>
        <w:t>μπορούν</w:t>
      </w:r>
      <w:r w:rsidRPr="00402ECB">
        <w:rPr>
          <w:rFonts w:ascii="Times New Roman" w:hAnsi="Times New Roman" w:cs="Times New Roman"/>
          <w:color w:val="000000" w:themeColor="text1"/>
        </w:rPr>
        <w:t xml:space="preserve"> να </w:t>
      </w:r>
      <w:r w:rsidR="00D84736" w:rsidRPr="00402ECB">
        <w:rPr>
          <w:rFonts w:ascii="Times New Roman" w:hAnsi="Times New Roman" w:cs="Times New Roman"/>
          <w:color w:val="000000" w:themeColor="text1"/>
        </w:rPr>
        <w:t>βοηθήσουν</w:t>
      </w:r>
      <w:r w:rsidRPr="00402ECB">
        <w:rPr>
          <w:rFonts w:ascii="Times New Roman" w:hAnsi="Times New Roman" w:cs="Times New Roman"/>
          <w:color w:val="000000" w:themeColor="text1"/>
        </w:rPr>
        <w:t xml:space="preserve"> </w:t>
      </w:r>
      <w:r w:rsidR="00084670" w:rsidRPr="00402ECB">
        <w:rPr>
          <w:rFonts w:ascii="Times New Roman" w:hAnsi="Times New Roman" w:cs="Times New Roman"/>
          <w:color w:val="000000" w:themeColor="text1"/>
        </w:rPr>
        <w:t xml:space="preserve">στη </w:t>
      </w:r>
      <w:r w:rsidR="00F10999" w:rsidRPr="00402ECB">
        <w:rPr>
          <w:rFonts w:ascii="Times New Roman" w:hAnsi="Times New Roman" w:cs="Times New Roman"/>
          <w:color w:val="000000" w:themeColor="text1"/>
        </w:rPr>
        <w:t>βελτίωση</w:t>
      </w:r>
      <w:r w:rsidR="00084670" w:rsidRPr="00402ECB">
        <w:rPr>
          <w:rFonts w:ascii="Times New Roman" w:hAnsi="Times New Roman" w:cs="Times New Roman"/>
          <w:color w:val="000000" w:themeColor="text1"/>
        </w:rPr>
        <w:t xml:space="preserve"> της </w:t>
      </w:r>
      <w:r w:rsidR="00F10999" w:rsidRPr="00402ECB">
        <w:rPr>
          <w:rFonts w:ascii="Times New Roman" w:hAnsi="Times New Roman" w:cs="Times New Roman"/>
          <w:color w:val="000000" w:themeColor="text1"/>
        </w:rPr>
        <w:t>ασφάλειας</w:t>
      </w:r>
      <w:r w:rsidR="00084670" w:rsidRPr="00402ECB">
        <w:rPr>
          <w:rFonts w:ascii="Times New Roman" w:hAnsi="Times New Roman" w:cs="Times New Roman"/>
          <w:color w:val="000000" w:themeColor="text1"/>
        </w:rPr>
        <w:t xml:space="preserve"> των </w:t>
      </w:r>
      <w:r w:rsidR="00D84736" w:rsidRPr="00402ECB">
        <w:rPr>
          <w:rFonts w:ascii="Times New Roman" w:hAnsi="Times New Roman" w:cs="Times New Roman"/>
          <w:color w:val="000000" w:themeColor="text1"/>
        </w:rPr>
        <w:t>ηλεκτρονικών</w:t>
      </w:r>
      <w:r w:rsidR="00084670" w:rsidRPr="00402ECB">
        <w:rPr>
          <w:rFonts w:ascii="Times New Roman" w:hAnsi="Times New Roman" w:cs="Times New Roman"/>
          <w:color w:val="000000" w:themeColor="text1"/>
        </w:rPr>
        <w:t xml:space="preserve"> </w:t>
      </w:r>
      <w:r w:rsidR="00D84736" w:rsidRPr="00402ECB">
        <w:rPr>
          <w:rFonts w:ascii="Times New Roman" w:hAnsi="Times New Roman" w:cs="Times New Roman"/>
          <w:color w:val="000000" w:themeColor="text1"/>
        </w:rPr>
        <w:t>συναλλαγών</w:t>
      </w:r>
      <w:r w:rsidR="00084670" w:rsidRPr="00402ECB">
        <w:rPr>
          <w:rFonts w:ascii="Times New Roman" w:hAnsi="Times New Roman" w:cs="Times New Roman"/>
          <w:color w:val="000000" w:themeColor="text1"/>
        </w:rPr>
        <w:t xml:space="preserve"> και στη </w:t>
      </w:r>
      <w:r w:rsidR="00D84736" w:rsidRPr="00402ECB">
        <w:rPr>
          <w:rFonts w:ascii="Times New Roman" w:hAnsi="Times New Roman" w:cs="Times New Roman"/>
          <w:color w:val="000000" w:themeColor="text1"/>
        </w:rPr>
        <w:t>μείωση</w:t>
      </w:r>
      <w:r w:rsidR="00084670" w:rsidRPr="00402ECB">
        <w:rPr>
          <w:rFonts w:ascii="Times New Roman" w:hAnsi="Times New Roman" w:cs="Times New Roman"/>
          <w:color w:val="000000" w:themeColor="text1"/>
        </w:rPr>
        <w:t xml:space="preserve"> των </w:t>
      </w:r>
      <w:r w:rsidR="00D84736" w:rsidRPr="00402ECB">
        <w:rPr>
          <w:rFonts w:ascii="Times New Roman" w:hAnsi="Times New Roman" w:cs="Times New Roman"/>
          <w:color w:val="000000" w:themeColor="text1"/>
        </w:rPr>
        <w:t>κινδύνων</w:t>
      </w:r>
      <w:r w:rsidR="00084670" w:rsidRPr="00402ECB">
        <w:rPr>
          <w:rFonts w:ascii="Times New Roman" w:hAnsi="Times New Roman" w:cs="Times New Roman"/>
          <w:color w:val="000000" w:themeColor="text1"/>
        </w:rPr>
        <w:t xml:space="preserve"> </w:t>
      </w:r>
      <w:r w:rsidR="00D84736" w:rsidRPr="00402ECB">
        <w:rPr>
          <w:rFonts w:ascii="Times New Roman" w:hAnsi="Times New Roman" w:cs="Times New Roman"/>
          <w:color w:val="000000" w:themeColor="text1"/>
        </w:rPr>
        <w:t>οικονομικής</w:t>
      </w:r>
      <w:r w:rsidR="00E316F5" w:rsidRPr="00402ECB">
        <w:rPr>
          <w:rFonts w:ascii="Times New Roman" w:hAnsi="Times New Roman" w:cs="Times New Roman"/>
          <w:color w:val="000000" w:themeColor="text1"/>
        </w:rPr>
        <w:t xml:space="preserve"> </w:t>
      </w:r>
      <w:r w:rsidR="00D84736" w:rsidRPr="00402ECB">
        <w:rPr>
          <w:rFonts w:ascii="Times New Roman" w:hAnsi="Times New Roman" w:cs="Times New Roman"/>
          <w:color w:val="000000" w:themeColor="text1"/>
        </w:rPr>
        <w:t>απάτης</w:t>
      </w:r>
      <w:r w:rsidR="008D23EE" w:rsidRPr="00402ECB">
        <w:rPr>
          <w:rFonts w:ascii="Times New Roman" w:hAnsi="Times New Roman" w:cs="Times New Roman"/>
          <w:color w:val="000000" w:themeColor="text1"/>
        </w:rPr>
        <w:t xml:space="preserve"> στις </w:t>
      </w:r>
      <w:r w:rsidR="00D84736" w:rsidRPr="00402ECB">
        <w:rPr>
          <w:rFonts w:ascii="Times New Roman" w:hAnsi="Times New Roman" w:cs="Times New Roman"/>
          <w:color w:val="000000" w:themeColor="text1"/>
        </w:rPr>
        <w:t>μικρομεσαίες</w:t>
      </w:r>
      <w:r w:rsidR="008D23EE" w:rsidRPr="00402ECB">
        <w:rPr>
          <w:rFonts w:ascii="Times New Roman" w:hAnsi="Times New Roman" w:cs="Times New Roman"/>
          <w:color w:val="000000" w:themeColor="text1"/>
        </w:rPr>
        <w:t xml:space="preserve"> </w:t>
      </w:r>
      <w:r w:rsidR="00D84736" w:rsidRPr="00402ECB">
        <w:rPr>
          <w:rFonts w:ascii="Times New Roman" w:hAnsi="Times New Roman" w:cs="Times New Roman"/>
          <w:color w:val="000000" w:themeColor="text1"/>
        </w:rPr>
        <w:t>επιχειρήσεις</w:t>
      </w:r>
      <w:r w:rsidR="00F10999" w:rsidRPr="00402ECB">
        <w:rPr>
          <w:rFonts w:ascii="Times New Roman" w:hAnsi="Times New Roman" w:cs="Times New Roman"/>
          <w:color w:val="000000" w:themeColor="text1"/>
        </w:rPr>
        <w:t xml:space="preserve"> </w:t>
      </w:r>
    </w:p>
    <w:p w14:paraId="46BC1B54" w14:textId="676DBFE7" w:rsidR="002D42FE" w:rsidRDefault="00402ECB" w:rsidP="00F72ED8">
      <w:pPr>
        <w:spacing w:line="360" w:lineRule="auto"/>
        <w:jc w:val="both"/>
        <w:rPr>
          <w:rFonts w:ascii="Times New Roman" w:hAnsi="Times New Roman" w:cs="Times New Roman"/>
          <w:color w:val="000000" w:themeColor="text1"/>
        </w:rPr>
      </w:pPr>
      <w:r w:rsidRPr="00402ECB">
        <w:rPr>
          <w:rFonts w:ascii="Times New Roman" w:hAnsi="Times New Roman" w:cs="Times New Roman"/>
          <w:color w:val="000000" w:themeColor="text1"/>
        </w:rPr>
        <w:t xml:space="preserve"> Η</w:t>
      </w:r>
      <w:r>
        <w:rPr>
          <w:rFonts w:ascii="Times New Roman" w:hAnsi="Times New Roman" w:cs="Times New Roman"/>
          <w:color w:val="000000" w:themeColor="text1"/>
        </w:rPr>
        <w:t xml:space="preserve"> </w:t>
      </w:r>
      <w:r w:rsidRPr="00402ECB">
        <w:rPr>
          <w:rFonts w:ascii="Times New Roman" w:hAnsi="Times New Roman" w:cs="Times New Roman"/>
          <w:color w:val="000000" w:themeColor="text1"/>
        </w:rPr>
        <w:t>συγκεκριμένη μελέτη αποτελείται από 6 κεφάλαια</w:t>
      </w:r>
      <w:r>
        <w:rPr>
          <w:rFonts w:ascii="Times New Roman" w:hAnsi="Times New Roman" w:cs="Times New Roman"/>
          <w:color w:val="000000" w:themeColor="text1"/>
        </w:rPr>
        <w:t xml:space="preserve">. </w:t>
      </w:r>
      <w:r w:rsidRPr="00402ECB">
        <w:rPr>
          <w:rFonts w:ascii="Times New Roman" w:hAnsi="Times New Roman" w:cs="Times New Roman"/>
          <w:color w:val="000000" w:themeColor="text1"/>
        </w:rPr>
        <w:t>Στο πρώτο κεφάλαιο παρουσιάζεται το αντικείμενο της έρευνας</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η σημασία των ηλεκτρονικών πληρωμών στις μικρομεσαίες επιχειρήσεις</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ο σκοπός της μελέτης και ερευνητικοί στόχοι</w:t>
      </w:r>
      <w:r w:rsidR="00154131">
        <w:rPr>
          <w:rFonts w:ascii="Times New Roman" w:hAnsi="Times New Roman" w:cs="Times New Roman"/>
          <w:color w:val="000000" w:themeColor="text1"/>
        </w:rPr>
        <w:t xml:space="preserve">. </w:t>
      </w:r>
      <w:r w:rsidR="00154131" w:rsidRPr="00402ECB">
        <w:rPr>
          <w:rFonts w:ascii="Times New Roman" w:hAnsi="Times New Roman" w:cs="Times New Roman"/>
          <w:color w:val="000000" w:themeColor="text1"/>
        </w:rPr>
        <w:t>Σ</w:t>
      </w:r>
      <w:r w:rsidRPr="00402ECB">
        <w:rPr>
          <w:rFonts w:ascii="Times New Roman" w:hAnsi="Times New Roman" w:cs="Times New Roman"/>
          <w:color w:val="000000" w:themeColor="text1"/>
        </w:rPr>
        <w:t>το δεύτερο κεφάλαιο αναλύεται η έννοια της οικονομικής απάτης</w:t>
      </w:r>
      <w:r w:rsidR="00154131">
        <w:rPr>
          <w:rFonts w:ascii="Times New Roman" w:hAnsi="Times New Roman" w:cs="Times New Roman"/>
          <w:color w:val="000000" w:themeColor="text1"/>
        </w:rPr>
        <w:t xml:space="preserve">, </w:t>
      </w:r>
      <w:r w:rsidRPr="00402ECB">
        <w:rPr>
          <w:rFonts w:ascii="Times New Roman" w:hAnsi="Times New Roman" w:cs="Times New Roman"/>
          <w:color w:val="000000" w:themeColor="text1"/>
        </w:rPr>
        <w:t xml:space="preserve">οι βασικές μορφές της και οι θεωρητικές προσεγγίσεις που ερμηνεύουν την εμφάνισή </w:t>
      </w:r>
      <w:r>
        <w:rPr>
          <w:rFonts w:ascii="Times New Roman" w:hAnsi="Times New Roman" w:cs="Times New Roman"/>
          <w:color w:val="000000" w:themeColor="text1"/>
        </w:rPr>
        <w:t>τους.</w:t>
      </w:r>
      <w:r w:rsidRPr="00402ECB">
        <w:rPr>
          <w:rFonts w:ascii="Times New Roman" w:hAnsi="Times New Roman" w:cs="Times New Roman"/>
          <w:color w:val="000000" w:themeColor="text1"/>
        </w:rPr>
        <w:t xml:space="preserve"> Το τρίτο κεφάλαιο</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εξετάζεται η έννοια της εγκληματολογικής λογιστικής</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οι μέθοδοι που χρησιμοποιούνται για την ανίχνευση της απάτης και η συμβολή της στην αντιμετώπιση οικονομικ</w:t>
      </w:r>
      <w:r w:rsidR="00154131">
        <w:rPr>
          <w:rFonts w:ascii="Times New Roman" w:hAnsi="Times New Roman" w:cs="Times New Roman"/>
          <w:color w:val="000000" w:themeColor="text1"/>
        </w:rPr>
        <w:t xml:space="preserve">ών </w:t>
      </w:r>
      <w:r w:rsidRPr="00402ECB">
        <w:rPr>
          <w:rFonts w:ascii="Times New Roman" w:hAnsi="Times New Roman" w:cs="Times New Roman"/>
          <w:color w:val="000000" w:themeColor="text1"/>
        </w:rPr>
        <w:t xml:space="preserve"> παρατυπιών</w:t>
      </w:r>
      <w:r>
        <w:rPr>
          <w:rFonts w:ascii="Times New Roman" w:hAnsi="Times New Roman" w:cs="Times New Roman"/>
          <w:color w:val="000000" w:themeColor="text1"/>
        </w:rPr>
        <w:t>.</w:t>
      </w:r>
      <w:r w:rsidR="00154131">
        <w:rPr>
          <w:rFonts w:ascii="Times New Roman" w:hAnsi="Times New Roman" w:cs="Times New Roman"/>
          <w:color w:val="000000" w:themeColor="text1"/>
        </w:rPr>
        <w:t xml:space="preserve"> Στο τέταρτο</w:t>
      </w:r>
      <w:r w:rsidRPr="00402ECB">
        <w:rPr>
          <w:rFonts w:ascii="Times New Roman" w:hAnsi="Times New Roman" w:cs="Times New Roman"/>
          <w:color w:val="000000" w:themeColor="text1"/>
        </w:rPr>
        <w:t xml:space="preserve"> κεφάλαιο </w:t>
      </w:r>
      <w:r w:rsidR="00154131">
        <w:rPr>
          <w:rFonts w:ascii="Times New Roman" w:hAnsi="Times New Roman" w:cs="Times New Roman"/>
          <w:color w:val="000000" w:themeColor="text1"/>
        </w:rPr>
        <w:t>εξετάζονται</w:t>
      </w:r>
      <w:r w:rsidRPr="00402ECB">
        <w:rPr>
          <w:rFonts w:ascii="Times New Roman" w:hAnsi="Times New Roman" w:cs="Times New Roman"/>
          <w:color w:val="000000" w:themeColor="text1"/>
        </w:rPr>
        <w:t xml:space="preserve"> ζητήματα </w:t>
      </w:r>
      <w:proofErr w:type="spellStart"/>
      <w:r w:rsidRPr="00402ECB">
        <w:rPr>
          <w:rFonts w:ascii="Times New Roman" w:hAnsi="Times New Roman" w:cs="Times New Roman"/>
          <w:color w:val="000000" w:themeColor="text1"/>
        </w:rPr>
        <w:t>κυβερνοασφάλειας</w:t>
      </w:r>
      <w:proofErr w:type="spellEnd"/>
      <w:r w:rsidR="00154131">
        <w:rPr>
          <w:rFonts w:ascii="Times New Roman" w:hAnsi="Times New Roman" w:cs="Times New Roman"/>
          <w:color w:val="000000" w:themeColor="text1"/>
        </w:rPr>
        <w:t xml:space="preserve">, </w:t>
      </w:r>
      <w:r w:rsidRPr="00402ECB">
        <w:rPr>
          <w:rFonts w:ascii="Times New Roman" w:hAnsi="Times New Roman" w:cs="Times New Roman"/>
          <w:color w:val="000000" w:themeColor="text1"/>
        </w:rPr>
        <w:t>οι ψηφιακές απειλές και τα μέτρα προστασίας των ηλεκτρονικών πληρωμών</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w:t>
      </w:r>
      <w:r w:rsidR="00154131" w:rsidRPr="00402ECB">
        <w:rPr>
          <w:rFonts w:ascii="Times New Roman" w:hAnsi="Times New Roman" w:cs="Times New Roman"/>
          <w:color w:val="000000" w:themeColor="text1"/>
        </w:rPr>
        <w:t>Σ</w:t>
      </w:r>
      <w:r w:rsidRPr="00402ECB">
        <w:rPr>
          <w:rFonts w:ascii="Times New Roman" w:hAnsi="Times New Roman" w:cs="Times New Roman"/>
          <w:color w:val="000000" w:themeColor="text1"/>
        </w:rPr>
        <w:t>το πέμπτο κεφάλαιο αναλύεται η συνδυαστικ</w:t>
      </w:r>
      <w:r w:rsidR="00154131">
        <w:rPr>
          <w:rFonts w:ascii="Times New Roman" w:hAnsi="Times New Roman" w:cs="Times New Roman"/>
          <w:color w:val="000000" w:themeColor="text1"/>
        </w:rPr>
        <w:t>ή</w:t>
      </w:r>
      <w:r w:rsidRPr="00402ECB">
        <w:rPr>
          <w:rFonts w:ascii="Times New Roman" w:hAnsi="Times New Roman" w:cs="Times New Roman"/>
          <w:color w:val="000000" w:themeColor="text1"/>
        </w:rPr>
        <w:t xml:space="preserve"> εφαρμογ</w:t>
      </w:r>
      <w:r w:rsidR="00154131">
        <w:rPr>
          <w:rFonts w:ascii="Times New Roman" w:hAnsi="Times New Roman" w:cs="Times New Roman"/>
          <w:color w:val="000000" w:themeColor="text1"/>
        </w:rPr>
        <w:t>ή</w:t>
      </w:r>
      <w:r w:rsidRPr="00402ECB">
        <w:rPr>
          <w:rFonts w:ascii="Times New Roman" w:hAnsi="Times New Roman" w:cs="Times New Roman"/>
          <w:color w:val="000000" w:themeColor="text1"/>
        </w:rPr>
        <w:t xml:space="preserve"> σε εγκληματολογικ</w:t>
      </w:r>
      <w:r w:rsidR="00154131">
        <w:rPr>
          <w:rFonts w:ascii="Times New Roman" w:hAnsi="Times New Roman" w:cs="Times New Roman"/>
          <w:color w:val="000000" w:themeColor="text1"/>
        </w:rPr>
        <w:t>ή</w:t>
      </w:r>
      <w:r w:rsidRPr="00402ECB">
        <w:rPr>
          <w:rFonts w:ascii="Times New Roman" w:hAnsi="Times New Roman" w:cs="Times New Roman"/>
          <w:color w:val="000000" w:themeColor="text1"/>
        </w:rPr>
        <w:t xml:space="preserve">ς λογιστικής και της </w:t>
      </w:r>
      <w:proofErr w:type="spellStart"/>
      <w:r w:rsidRPr="00402ECB">
        <w:rPr>
          <w:rFonts w:ascii="Times New Roman" w:hAnsi="Times New Roman" w:cs="Times New Roman"/>
          <w:color w:val="000000" w:themeColor="text1"/>
        </w:rPr>
        <w:t>κυβερνοασφάλειας</w:t>
      </w:r>
      <w:proofErr w:type="spellEnd"/>
      <w:r w:rsidRPr="00402ECB">
        <w:rPr>
          <w:rFonts w:ascii="Times New Roman" w:hAnsi="Times New Roman" w:cs="Times New Roman"/>
          <w:color w:val="000000" w:themeColor="text1"/>
        </w:rPr>
        <w:t xml:space="preserve"> για την αποτελεσματικότερη πρόληψη και ανίχνευση της οικονομικής απάτης</w:t>
      </w:r>
      <w:r w:rsidR="00154131">
        <w:rPr>
          <w:rFonts w:ascii="Times New Roman" w:hAnsi="Times New Roman" w:cs="Times New Roman"/>
          <w:color w:val="000000" w:themeColor="text1"/>
        </w:rPr>
        <w:t>.</w:t>
      </w:r>
      <w:r w:rsidRPr="00402ECB">
        <w:rPr>
          <w:rFonts w:ascii="Times New Roman" w:hAnsi="Times New Roman" w:cs="Times New Roman"/>
          <w:color w:val="000000" w:themeColor="text1"/>
        </w:rPr>
        <w:t xml:space="preserve"> </w:t>
      </w:r>
      <w:r w:rsidR="00154131">
        <w:rPr>
          <w:rFonts w:ascii="Times New Roman" w:hAnsi="Times New Roman" w:cs="Times New Roman"/>
          <w:color w:val="000000" w:themeColor="text1"/>
        </w:rPr>
        <w:t>Επίσης</w:t>
      </w:r>
      <w:r w:rsidRPr="00402ECB">
        <w:rPr>
          <w:rFonts w:ascii="Times New Roman" w:hAnsi="Times New Roman" w:cs="Times New Roman"/>
          <w:color w:val="000000" w:themeColor="text1"/>
        </w:rPr>
        <w:t xml:space="preserve"> στο </w:t>
      </w:r>
      <w:r w:rsidR="00154131">
        <w:rPr>
          <w:rFonts w:ascii="Times New Roman" w:hAnsi="Times New Roman" w:cs="Times New Roman"/>
          <w:color w:val="000000" w:themeColor="text1"/>
        </w:rPr>
        <w:t xml:space="preserve">έκτο </w:t>
      </w:r>
      <w:r w:rsidRPr="00402ECB">
        <w:rPr>
          <w:rFonts w:ascii="Times New Roman" w:hAnsi="Times New Roman" w:cs="Times New Roman"/>
          <w:color w:val="000000" w:themeColor="text1"/>
        </w:rPr>
        <w:t>κεφάλαιο παρουσιάζονται μελέτες περιπτώσεις και πραγματοποιεί</w:t>
      </w:r>
      <w:r w:rsidR="00154131">
        <w:rPr>
          <w:rFonts w:ascii="Times New Roman" w:hAnsi="Times New Roman" w:cs="Times New Roman"/>
          <w:color w:val="000000" w:themeColor="text1"/>
        </w:rPr>
        <w:t>ται</w:t>
      </w:r>
      <w:r w:rsidRPr="00402ECB">
        <w:rPr>
          <w:rFonts w:ascii="Times New Roman" w:hAnsi="Times New Roman" w:cs="Times New Roman"/>
          <w:color w:val="000000" w:themeColor="text1"/>
        </w:rPr>
        <w:t xml:space="preserve"> </w:t>
      </w:r>
      <w:r w:rsidR="00154131">
        <w:rPr>
          <w:rFonts w:ascii="Times New Roman" w:hAnsi="Times New Roman" w:cs="Times New Roman"/>
          <w:color w:val="000000" w:themeColor="text1"/>
        </w:rPr>
        <w:t xml:space="preserve">συγκριτική </w:t>
      </w:r>
      <w:r w:rsidRPr="00402ECB">
        <w:rPr>
          <w:rFonts w:ascii="Times New Roman" w:hAnsi="Times New Roman" w:cs="Times New Roman"/>
          <w:color w:val="000000" w:themeColor="text1"/>
        </w:rPr>
        <w:t>ανάλυση</w:t>
      </w:r>
      <w:r w:rsidR="00154131">
        <w:rPr>
          <w:rFonts w:ascii="Times New Roman" w:hAnsi="Times New Roman" w:cs="Times New Roman"/>
          <w:color w:val="000000" w:themeColor="text1"/>
        </w:rPr>
        <w:t xml:space="preserve"> </w:t>
      </w:r>
      <w:r w:rsidRPr="00402ECB">
        <w:rPr>
          <w:rFonts w:ascii="Times New Roman" w:hAnsi="Times New Roman" w:cs="Times New Roman"/>
          <w:color w:val="000000" w:themeColor="text1"/>
        </w:rPr>
        <w:t>με στόχο την εξαγωγή συμπερασμάτων σχετικά με την αντιμετώπιση της οικονομικής απάτης σε ηλεκτρονικές πληρωμές</w:t>
      </w:r>
      <w:r>
        <w:rPr>
          <w:rFonts w:ascii="Times New Roman" w:hAnsi="Times New Roman" w:cs="Times New Roman"/>
          <w:color w:val="000000" w:themeColor="text1"/>
        </w:rPr>
        <w:t>.</w:t>
      </w:r>
    </w:p>
    <w:p w14:paraId="4417AC73" w14:textId="77777777" w:rsidR="002D42FE" w:rsidRDefault="002D42FE" w:rsidP="00F72ED8">
      <w:pPr>
        <w:spacing w:line="360" w:lineRule="auto"/>
        <w:jc w:val="both"/>
        <w:rPr>
          <w:rFonts w:ascii="Times New Roman" w:hAnsi="Times New Roman" w:cs="Times New Roman"/>
          <w:color w:val="000000" w:themeColor="text1"/>
        </w:rPr>
      </w:pPr>
    </w:p>
    <w:p w14:paraId="30607078" w14:textId="77777777" w:rsidR="002D42FE" w:rsidRDefault="002D42FE" w:rsidP="00F72ED8">
      <w:pPr>
        <w:spacing w:line="360" w:lineRule="auto"/>
        <w:jc w:val="both"/>
        <w:rPr>
          <w:rFonts w:ascii="Times New Roman" w:hAnsi="Times New Roman" w:cs="Times New Roman"/>
          <w:color w:val="000000" w:themeColor="text1"/>
        </w:rPr>
      </w:pPr>
    </w:p>
    <w:p w14:paraId="4545DCCB" w14:textId="77777777" w:rsidR="002D42FE" w:rsidRDefault="002D42FE" w:rsidP="00F72ED8">
      <w:pPr>
        <w:spacing w:line="360" w:lineRule="auto"/>
        <w:jc w:val="both"/>
        <w:rPr>
          <w:rFonts w:ascii="Times New Roman" w:hAnsi="Times New Roman" w:cs="Times New Roman"/>
          <w:color w:val="000000" w:themeColor="text1"/>
        </w:rPr>
      </w:pPr>
    </w:p>
    <w:p w14:paraId="7FFAA932" w14:textId="77777777" w:rsidR="002D42FE" w:rsidRDefault="002D42FE" w:rsidP="00F72ED8">
      <w:pPr>
        <w:spacing w:line="360" w:lineRule="auto"/>
        <w:jc w:val="both"/>
        <w:rPr>
          <w:rFonts w:ascii="Times New Roman" w:hAnsi="Times New Roman" w:cs="Times New Roman"/>
          <w:color w:val="000000" w:themeColor="text1"/>
        </w:rPr>
      </w:pPr>
    </w:p>
    <w:p w14:paraId="1F9A8A77" w14:textId="77777777" w:rsidR="002D42FE" w:rsidRDefault="002D42FE" w:rsidP="00F72ED8">
      <w:pPr>
        <w:spacing w:line="360" w:lineRule="auto"/>
        <w:jc w:val="both"/>
        <w:rPr>
          <w:rFonts w:ascii="Times New Roman" w:hAnsi="Times New Roman" w:cs="Times New Roman"/>
          <w:color w:val="000000" w:themeColor="text1"/>
        </w:rPr>
      </w:pPr>
    </w:p>
    <w:p w14:paraId="77F58518" w14:textId="77777777" w:rsidR="002D42FE" w:rsidRPr="002D42FE" w:rsidRDefault="002D42FE" w:rsidP="00F72ED8">
      <w:pPr>
        <w:spacing w:line="360" w:lineRule="auto"/>
        <w:jc w:val="both"/>
        <w:rPr>
          <w:rFonts w:ascii="Times New Roman" w:hAnsi="Times New Roman" w:cs="Times New Roman"/>
          <w:color w:val="000000" w:themeColor="text1"/>
        </w:rPr>
      </w:pPr>
    </w:p>
    <w:p w14:paraId="7270B999" w14:textId="20FFD16C" w:rsidR="002D42FE" w:rsidRPr="00F02B20" w:rsidRDefault="00B80555" w:rsidP="00F72ED8">
      <w:pPr>
        <w:pStyle w:val="10"/>
        <w:spacing w:line="360" w:lineRule="auto"/>
        <w:jc w:val="both"/>
        <w:rPr>
          <w:rFonts w:ascii="Calibri Light" w:hAnsi="Calibri Light" w:cs="Calibri Light"/>
          <w:sz w:val="32"/>
          <w:szCs w:val="32"/>
        </w:rPr>
      </w:pPr>
      <w:bookmarkStart w:id="5" w:name="_Toc231937418"/>
      <w:r w:rsidRPr="00F02B20">
        <w:rPr>
          <w:rFonts w:ascii="Calibri Light" w:hAnsi="Calibri Light" w:cs="Calibri Light"/>
          <w:sz w:val="32"/>
          <w:szCs w:val="32"/>
        </w:rPr>
        <w:lastRenderedPageBreak/>
        <w:t xml:space="preserve">ΚΕΦΑΛΑΙΟ </w:t>
      </w:r>
      <w:r w:rsidR="006E171E" w:rsidRPr="00F02B20">
        <w:rPr>
          <w:rFonts w:ascii="Calibri Light" w:hAnsi="Calibri Light" w:cs="Calibri Light"/>
          <w:sz w:val="32"/>
          <w:szCs w:val="32"/>
        </w:rPr>
        <w:t xml:space="preserve">1 </w:t>
      </w:r>
      <w:r w:rsidRPr="00F02B20">
        <w:rPr>
          <w:rFonts w:ascii="Calibri Light" w:hAnsi="Calibri Light" w:cs="Calibri Light"/>
          <w:sz w:val="32"/>
          <w:szCs w:val="32"/>
        </w:rPr>
        <w:t>:  Οικονομική απατή και ηλεκτρονικές πληρωμές</w:t>
      </w:r>
      <w:bookmarkEnd w:id="5"/>
    </w:p>
    <w:p w14:paraId="03DC616C" w14:textId="2E042A08" w:rsidR="00CF7688" w:rsidRPr="00F72ED8" w:rsidRDefault="00B80555" w:rsidP="00F72ED8">
      <w:pPr>
        <w:spacing w:after="240" w:line="360" w:lineRule="auto"/>
        <w:jc w:val="both"/>
        <w:rPr>
          <w:rFonts w:ascii="Times New Roman" w:hAnsi="Times New Roman" w:cs="Times New Roman"/>
        </w:rPr>
      </w:pPr>
      <w:r w:rsidRPr="00F72ED8">
        <w:rPr>
          <w:rFonts w:ascii="Times New Roman" w:hAnsi="Times New Roman" w:cs="Times New Roman"/>
        </w:rPr>
        <w:t>Η οικονομική απάτη αποτελεί ένα από τα σημαντικότερα προβλήματα που αντιμετωπίζουν οι σύγχρονες επιχειρήσεις, ιδιαίτερα στο πλαίσιο της ψηφιακής οικονομίας. Η ανάπτυξη των ηλεκτρονικών πληρωμών και η αυξανόμενη χρήση των ψηφιακών τεχνολογιών έχουν δημιουργήσει νέες δυνατότητες για την πραγματοποίηση συναλλαγών, αλλά παράλληλα έχουν ενισχύσει και τους κινδύνους εμφάνισης περιστατικών απάτης.</w:t>
      </w:r>
    </w:p>
    <w:p w14:paraId="5969F431" w14:textId="43A52E56" w:rsidR="00CF7688" w:rsidRDefault="00B8055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 Οι σύγχρονες μορφές οικονομικής απάτης χαρακτηρίζονται από αυξημένη πολυπλοκότητα, καθώς αξιοποιούν </w:t>
      </w:r>
      <w:proofErr w:type="spellStart"/>
      <w:r w:rsidRPr="00D64F1D">
        <w:rPr>
          <w:rFonts w:ascii="Times New Roman" w:hAnsi="Times New Roman" w:cs="Times New Roman"/>
        </w:rPr>
        <w:t>τ</w:t>
      </w:r>
      <w:r w:rsidR="0056700D">
        <w:rPr>
          <w:rFonts w:ascii="Times New Roman" w:hAnsi="Times New Roman" w:cs="Times New Roman"/>
        </w:rPr>
        <w:t>οσο</w:t>
      </w:r>
      <w:proofErr w:type="spellEnd"/>
      <w:r w:rsidRPr="00D64F1D">
        <w:rPr>
          <w:rFonts w:ascii="Times New Roman" w:hAnsi="Times New Roman" w:cs="Times New Roman"/>
        </w:rPr>
        <w:t xml:space="preserve"> τεχνολογικές </w:t>
      </w:r>
      <w:r w:rsidR="009C2436">
        <w:rPr>
          <w:rFonts w:ascii="Times New Roman" w:hAnsi="Times New Roman" w:cs="Times New Roman"/>
        </w:rPr>
        <w:t>α</w:t>
      </w:r>
      <w:r w:rsidRPr="00D64F1D">
        <w:rPr>
          <w:rFonts w:ascii="Times New Roman" w:hAnsi="Times New Roman" w:cs="Times New Roman"/>
        </w:rPr>
        <w:t>δυναμίες όσο και ανθρώπινους παράγοντες. Στο πλαίσιο αυτό, η κατανόηση του φαινομένου της οικονομικής απάτης καθίσταται ιδιαίτερα σημαντική για την ανάπτυξη αποτελεσματικών μηχανισμών πρόληψης και ανίχνευσης.</w:t>
      </w:r>
    </w:p>
    <w:p w14:paraId="431F3989" w14:textId="36A6F5E4" w:rsidR="00B80555" w:rsidRPr="00994699" w:rsidRDefault="009C2436" w:rsidP="00F72ED8">
      <w:pPr>
        <w:spacing w:after="240" w:line="360" w:lineRule="auto"/>
        <w:jc w:val="both"/>
        <w:rPr>
          <w:rFonts w:ascii="Times New Roman" w:hAnsi="Times New Roman" w:cs="Times New Roman"/>
        </w:rPr>
      </w:pPr>
      <w:r>
        <w:rPr>
          <w:rFonts w:ascii="Times New Roman" w:hAnsi="Times New Roman" w:cs="Times New Roman"/>
        </w:rPr>
        <w:t xml:space="preserve">Το </w:t>
      </w:r>
      <w:r w:rsidR="00B80555" w:rsidRPr="00D64F1D">
        <w:rPr>
          <w:rFonts w:ascii="Times New Roman" w:hAnsi="Times New Roman" w:cs="Times New Roman"/>
        </w:rPr>
        <w:t xml:space="preserve">παρόν κεφάλαιο επικεντρώνεται στην ανάλυση της έννοιας και μορφών της οικονομικής απάτης, τις βασικές θεωρητικές προσεγγίσεις που ερμηνεύουν την εμφάνισή της, καθώς και τους κινδύνους που σχετίζονται με τη χρήση των ηλεκτρονικών πληρωμών. Παράλληλα, εξετάζεται η </w:t>
      </w:r>
      <w:proofErr w:type="spellStart"/>
      <w:r w:rsidR="00B80555" w:rsidRPr="00D64F1D">
        <w:rPr>
          <w:rFonts w:ascii="Times New Roman" w:hAnsi="Times New Roman" w:cs="Times New Roman"/>
        </w:rPr>
        <w:t>ευαλωτότητα</w:t>
      </w:r>
      <w:proofErr w:type="spellEnd"/>
      <w:r w:rsidR="00B80555" w:rsidRPr="00D64F1D">
        <w:rPr>
          <w:rFonts w:ascii="Times New Roman" w:hAnsi="Times New Roman" w:cs="Times New Roman"/>
        </w:rPr>
        <w:t xml:space="preserve"> των μικρομεσαίων επιχειρήσεων στο ψηφιακό περιβάλλον</w:t>
      </w:r>
      <w:r w:rsidR="009D48C3">
        <w:rPr>
          <w:rFonts w:ascii="Times New Roman" w:hAnsi="Times New Roman" w:cs="Times New Roman"/>
        </w:rPr>
        <w:t>, α</w:t>
      </w:r>
      <w:r w:rsidR="00B80555" w:rsidRPr="00D64F1D">
        <w:rPr>
          <w:rFonts w:ascii="Times New Roman" w:hAnsi="Times New Roman" w:cs="Times New Roman"/>
        </w:rPr>
        <w:t>ναδεικνύοντας την ανάγκη υιοθέτησης σύγχρονων μεθόδων προστασίας.</w:t>
      </w:r>
    </w:p>
    <w:p w14:paraId="31829902" w14:textId="428EAC54" w:rsidR="00B80555" w:rsidRPr="00D64F1D" w:rsidRDefault="00B80555" w:rsidP="00F72ED8">
      <w:pPr>
        <w:spacing w:after="240" w:line="360" w:lineRule="auto"/>
        <w:jc w:val="both"/>
        <w:rPr>
          <w:rFonts w:ascii="Times New Roman" w:hAnsi="Times New Roman" w:cs="Times New Roman"/>
        </w:rPr>
      </w:pPr>
      <w:r w:rsidRPr="00D64F1D">
        <w:rPr>
          <w:rFonts w:ascii="Times New Roman" w:hAnsi="Times New Roman" w:cs="Times New Roman"/>
        </w:rPr>
        <w:t>Η οικονομική απάτη είναι ένα περίπλοκο και πολυδιάστατο φαινόμενο που επηρεάζει σημαντικά τη λειτουργία των επιχειρήσεων και τη σταθερότητα του οικονομικού συστήματος. Ως οικονομική απάτη μπορεί να χαρακτηριστεί κάθε σκόπιμη εξαπάτησης που αποσκοπεί στην απόκτηση οικονομικού οφέλους μέσω παραπλανητικών ή ανήθικων πρακτικών (</w:t>
      </w:r>
      <w:proofErr w:type="spellStart"/>
      <w:r w:rsidR="00C24E5C" w:rsidRPr="00C24E5C">
        <w:rPr>
          <w:rFonts w:ascii="Times New Roman" w:hAnsi="Times New Roman" w:cs="Times New Roman"/>
        </w:rPr>
        <w:t>Adetunji</w:t>
      </w:r>
      <w:proofErr w:type="spellEnd"/>
      <w:r w:rsidR="00C24E5C" w:rsidRPr="00C24E5C">
        <w:rPr>
          <w:rFonts w:ascii="Times New Roman" w:hAnsi="Times New Roman" w:cs="Times New Roman"/>
        </w:rPr>
        <w:t xml:space="preserve"> &amp; </w:t>
      </w:r>
      <w:proofErr w:type="spellStart"/>
      <w:r w:rsidR="00C24E5C" w:rsidRPr="00C24E5C">
        <w:rPr>
          <w:rFonts w:ascii="Times New Roman" w:hAnsi="Times New Roman" w:cs="Times New Roman"/>
        </w:rPr>
        <w:t>Ogburie</w:t>
      </w:r>
      <w:proofErr w:type="spellEnd"/>
      <w:r w:rsidR="00C24E5C" w:rsidRPr="00C24E5C">
        <w:rPr>
          <w:rFonts w:ascii="Times New Roman" w:hAnsi="Times New Roman" w:cs="Times New Roman"/>
        </w:rPr>
        <w:t>, 2025).</w:t>
      </w:r>
      <w:r w:rsidRPr="00D64F1D">
        <w:rPr>
          <w:rFonts w:ascii="Times New Roman" w:hAnsi="Times New Roman" w:cs="Times New Roman"/>
        </w:rPr>
        <w:t xml:space="preserve">. Επίσης στο σύγχρονο ψηφιακό περιβάλλον, η έννοια της απάτης έχει διερευνηθεί, καθώς οι τεχνολογικές εξελίξεις έχουν δημιουργήσει </w:t>
      </w:r>
      <w:r w:rsidR="00186874" w:rsidRPr="00D64F1D">
        <w:rPr>
          <w:rFonts w:ascii="Times New Roman" w:hAnsi="Times New Roman" w:cs="Times New Roman"/>
        </w:rPr>
        <w:t xml:space="preserve">καινούργιες </w:t>
      </w:r>
      <w:r w:rsidRPr="00D64F1D">
        <w:rPr>
          <w:rFonts w:ascii="Times New Roman" w:hAnsi="Times New Roman" w:cs="Times New Roman"/>
        </w:rPr>
        <w:t>μορφές</w:t>
      </w:r>
      <w:r w:rsidR="00A60696" w:rsidRPr="00D64F1D">
        <w:rPr>
          <w:rFonts w:ascii="Times New Roman" w:hAnsi="Times New Roman" w:cs="Times New Roman"/>
        </w:rPr>
        <w:t xml:space="preserve"> και </w:t>
      </w:r>
      <w:r w:rsidRPr="00D64F1D">
        <w:rPr>
          <w:rFonts w:ascii="Times New Roman" w:hAnsi="Times New Roman" w:cs="Times New Roman"/>
        </w:rPr>
        <w:t xml:space="preserve"> κινδύνους διάπραξης της. ( </w:t>
      </w:r>
      <w:proofErr w:type="spellStart"/>
      <w:r w:rsidRPr="00D64F1D">
        <w:rPr>
          <w:rFonts w:ascii="Times New Roman" w:hAnsi="Times New Roman" w:cs="Times New Roman"/>
          <w:lang w:val="en-US"/>
        </w:rPr>
        <w:t>Bockel</w:t>
      </w:r>
      <w:proofErr w:type="spellEnd"/>
      <w:r w:rsidRPr="00D64F1D">
        <w:rPr>
          <w:rFonts w:ascii="Times New Roman" w:hAnsi="Times New Roman" w:cs="Times New Roman"/>
        </w:rPr>
        <w:t>-</w:t>
      </w:r>
      <w:proofErr w:type="spellStart"/>
      <w:r w:rsidRPr="00D64F1D">
        <w:rPr>
          <w:rFonts w:ascii="Times New Roman" w:hAnsi="Times New Roman" w:cs="Times New Roman"/>
          <w:lang w:val="en-US"/>
        </w:rPr>
        <w:t>Rickermann</w:t>
      </w:r>
      <w:proofErr w:type="spellEnd"/>
      <w:r w:rsidRPr="00D64F1D">
        <w:rPr>
          <w:rFonts w:ascii="Times New Roman" w:hAnsi="Times New Roman" w:cs="Times New Roman"/>
        </w:rPr>
        <w:t xml:space="preserve"> 2022).</w:t>
      </w:r>
    </w:p>
    <w:p w14:paraId="7A34C2AE" w14:textId="77777777" w:rsidR="00B80555" w:rsidRPr="00D64F1D" w:rsidRDefault="00B8055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μεταβολή που έχει προκύψει από τις παραδοσιακές μορφές συναλλαγών ηλεκτρονικές πληρωμές έχει μεταβάλει το πλαίσιο μέσα στο οποίο εκδηλώνεται οικονομική απάτη. Οι δράστες εκμεταλλεύονται τις δυνατότητες που δίνει η τεχνολογία όπως αυτά είναι η ανωνυμία, η ταχύτητα των συναλλαγών και δυσκολία της άμεσης ανίχνευσης προκειμένου να κάνουν παράνομες ενέργειες. Όπως έχει αναφερθεί και στην μελέτη του </w:t>
      </w:r>
      <w:proofErr w:type="spellStart"/>
      <w:r w:rsidRPr="00D64F1D">
        <w:rPr>
          <w:rFonts w:ascii="Times New Roman" w:hAnsi="Times New Roman" w:cs="Times New Roman"/>
          <w:lang w:val="en-GB"/>
        </w:rPr>
        <w:t>Oztemel</w:t>
      </w:r>
      <w:proofErr w:type="spellEnd"/>
      <w:r w:rsidRPr="00D64F1D">
        <w:rPr>
          <w:rFonts w:ascii="Times New Roman" w:hAnsi="Times New Roman" w:cs="Times New Roman"/>
        </w:rPr>
        <w:t xml:space="preserve"> το 2025 η απάτη στις ηλεκτρονικές πληρωμές αποτελεί μια από τις πιο συχνές μορφές οικονομικής απάτης με ιδιαίτερη έμφαση στην κατάκριση πιστωτικών καρτών και στις διαδικτυακές συναλλαγές.</w:t>
      </w:r>
    </w:p>
    <w:p w14:paraId="551D8F10" w14:textId="77777777" w:rsidR="00B80555" w:rsidRPr="00D64F1D" w:rsidRDefault="00B80555" w:rsidP="00F72ED8">
      <w:pPr>
        <w:spacing w:after="240" w:line="360" w:lineRule="auto"/>
        <w:jc w:val="both"/>
        <w:rPr>
          <w:rFonts w:ascii="Times New Roman" w:hAnsi="Times New Roman" w:cs="Times New Roman"/>
        </w:rPr>
      </w:pPr>
      <w:r w:rsidRPr="00D64F1D">
        <w:rPr>
          <w:rFonts w:ascii="Times New Roman" w:hAnsi="Times New Roman" w:cs="Times New Roman"/>
        </w:rPr>
        <w:lastRenderedPageBreak/>
        <w:t>Οι κύριες μορφές οικονομικής απάτης μπορούν να κατηγοριοποιηθούν σε διάφορες μορφές με βάση τρόπο εκδήλωσης τους. Μεταξύ των πιο διαδεδομένων μορφών περιλαμβάνονται η απάτη μέσω ηλεκτρονικών πληρωμών ή απάτη μέσω ηλεκτρονικού και ταχυδρομείο και κοινωνικής μηχανής, καθώς και η απάτη μέσω παραβίασης πληροφοριακών συστημάτων. Μια από τις πιο γνωστές μορφές είναι η απάτη μέσω ηλεκτρονικών πληρωμών, η οποία περιλαμβάνει τη χρήση κλεμμένο στοιχείων καρτών η τραπεζικών λογαριασμών για την εκτέλεση μη εξουσιοδοτούμενων συναλλαγών. Η συγκεκριμένη μορφή εμφανίζεται συχνά στο ηλεκτρονικό εμπόριο και μπορεί να δημιουργήσει σημαντικές απώλειες στις επιχειρήσεις.</w:t>
      </w:r>
    </w:p>
    <w:p w14:paraId="6A062A68"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μια ευρέως δεδομένη απάτη είναι αυτή που πραγματοποιείται μέσω ηλεκτρονικού ταχυδρομείου και κοινωνικής μηχανής όπως το </w:t>
      </w:r>
      <w:r w:rsidRPr="00D64F1D">
        <w:rPr>
          <w:rFonts w:ascii="Times New Roman" w:hAnsi="Times New Roman" w:cs="Times New Roman"/>
          <w:lang w:val="en-GB"/>
        </w:rPr>
        <w:t>phishing</w:t>
      </w:r>
      <w:r w:rsidRPr="00D64F1D">
        <w:rPr>
          <w:rFonts w:ascii="Times New Roman" w:hAnsi="Times New Roman" w:cs="Times New Roman"/>
        </w:rPr>
        <w:t>. Στη συγκεκριμένη περίπτωση οι δράστες προσπαθούν να αποσπάσουν ευαίσθητα δεδομένα όπως τους χρήστες προσποιούμενα αξιόπιστος οργανισμούς οι συνεργάτες. Οι επιθέσεις αυτές βασίζονται κυρίως στο ανθρώπινο παράγοντα και εκμεταλλεύεται την έλλειψη ενημέρωσης ή προσοχή των χρηστών.</w:t>
      </w:r>
    </w:p>
    <w:p w14:paraId="0995D092" w14:textId="5F99ACD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Επίσης μία ακόμη σημαντική κατηγορία είναι η απάτη μέσω παραβίασης πληροφοριακών συστημάτων όπου οι δράσεις αποκτούν πρόσβαση σε μη εξουσιοδοτούμενα</w:t>
      </w:r>
      <w:r w:rsidR="0087249E">
        <w:rPr>
          <w:rFonts w:ascii="Times New Roman" w:hAnsi="Times New Roman" w:cs="Times New Roman"/>
        </w:rPr>
        <w:t xml:space="preserve"> </w:t>
      </w:r>
      <w:r w:rsidR="0010349B">
        <w:rPr>
          <w:rFonts w:ascii="Times New Roman" w:hAnsi="Times New Roman" w:cs="Times New Roman"/>
        </w:rPr>
        <w:t>συ</w:t>
      </w:r>
      <w:r w:rsidRPr="00D64F1D">
        <w:rPr>
          <w:rFonts w:ascii="Times New Roman" w:hAnsi="Times New Roman" w:cs="Times New Roman"/>
        </w:rPr>
        <w:t xml:space="preserve">στήματα επιχειρήσεων με στόχο την υποκλοπή δεδομένων είτε πραγματοποίηση παράνομων συναλλαγών. Η μορφή αυτή απάτης σχετίζεται άμεσα με την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και απαιτεί προηγμένες  τεχνολογικές λύσεις για την αντιμετώπιση της.</w:t>
      </w:r>
    </w:p>
    <w:p w14:paraId="536F1D05"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r w:rsidRPr="00D64F1D">
        <w:rPr>
          <w:rFonts w:ascii="Times New Roman" w:hAnsi="Times New Roman" w:cs="Times New Roman"/>
          <w:lang w:val="en-GB"/>
        </w:rPr>
        <w:t>Zafar</w:t>
      </w:r>
      <w:r w:rsidRPr="00D64F1D">
        <w:rPr>
          <w:rFonts w:ascii="Times New Roman" w:hAnsi="Times New Roman" w:cs="Times New Roman"/>
        </w:rPr>
        <w:t xml:space="preserve"> και </w:t>
      </w:r>
      <w:r w:rsidRPr="00D64F1D">
        <w:rPr>
          <w:rFonts w:ascii="Times New Roman" w:hAnsi="Times New Roman" w:cs="Times New Roman"/>
          <w:lang w:val="en-GB"/>
        </w:rPr>
        <w:t>Wu</w:t>
      </w:r>
      <w:r w:rsidRPr="00D64F1D">
        <w:rPr>
          <w:rFonts w:ascii="Times New Roman" w:hAnsi="Times New Roman" w:cs="Times New Roman"/>
        </w:rPr>
        <w:t xml:space="preserve"> (2026) οι σύγχρονες μορφές απάτης χαρακτηρίζονται από αυξημένη πολυπλοκότητα καθώς οι δράσεις χρησιμοποιούν εξελιγμένα εργαλεία που βασίζεται στην ανάλυση δεδομένων και στην αυτοματοποίηση. Επιπλέον η χρήση της τεχνικής νοημοσύνης και αλγορίθμων από την πλευρά των καθιστά την ανίχνευση της απάτης ακόμη πιο δύσκολη το οποίο έχει ως αποτέλεσμα να απαιτεί την ανάπτυξη σύγχρονων μεθόδων εντοπισμού.</w:t>
      </w:r>
    </w:p>
    <w:p w14:paraId="68B93A8E"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η έρευνα των </w:t>
      </w:r>
      <w:proofErr w:type="spellStart"/>
      <w:r w:rsidRPr="00D64F1D">
        <w:rPr>
          <w:rFonts w:ascii="Times New Roman" w:hAnsi="Times New Roman" w:cs="Times New Roman"/>
          <w:lang w:val="en-GB"/>
        </w:rPr>
        <w:t>Bockel</w:t>
      </w:r>
      <w:proofErr w:type="spellEnd"/>
      <w:r w:rsidRPr="00D64F1D">
        <w:rPr>
          <w:rFonts w:ascii="Times New Roman" w:hAnsi="Times New Roman" w:cs="Times New Roman"/>
        </w:rPr>
        <w:t>-</w:t>
      </w:r>
      <w:proofErr w:type="spellStart"/>
      <w:r w:rsidRPr="00D64F1D">
        <w:rPr>
          <w:rFonts w:ascii="Times New Roman" w:hAnsi="Times New Roman" w:cs="Times New Roman"/>
          <w:lang w:val="en-GB"/>
        </w:rPr>
        <w:t>Rickermann</w:t>
      </w:r>
      <w:proofErr w:type="spellEnd"/>
      <w:r w:rsidRPr="00D64F1D">
        <w:rPr>
          <w:rFonts w:ascii="Times New Roman" w:hAnsi="Times New Roman" w:cs="Times New Roman"/>
        </w:rPr>
        <w:t xml:space="preserve"> (2022) επισημαίνει ότι η οικονομική απάντηση δεν είναι ένα στατικό φαινόμενο αλλά είναι ένα φαινόμενο που εξελίσσεται συνέχεια το οποίο ακολουθεί τις τεχνολογικές και οικονομικές εξελίξεις. Η συνεχή προσαρμογή των δραστών σε νέα περιβάλλοντα και τεχνολογίας καθιστά τη συνεχή αναβάθμιση των μηχανισμών πρόληψης και ανίχνευσης.</w:t>
      </w:r>
    </w:p>
    <w:p w14:paraId="25084F73" w14:textId="3D405BA2" w:rsidR="00B80555" w:rsidRPr="00F02B20" w:rsidRDefault="008C4412" w:rsidP="00F72ED8">
      <w:pPr>
        <w:pStyle w:val="3"/>
        <w:numPr>
          <w:ilvl w:val="1"/>
          <w:numId w:val="17"/>
        </w:numPr>
        <w:spacing w:line="360" w:lineRule="auto"/>
        <w:jc w:val="both"/>
      </w:pPr>
      <w:bookmarkStart w:id="6" w:name="_Toc231937419"/>
      <w:r w:rsidRPr="00F02B20">
        <w:lastRenderedPageBreak/>
        <w:t>Θ</w:t>
      </w:r>
      <w:r w:rsidR="00B80555" w:rsidRPr="00F02B20">
        <w:t>εωρητικές προσεγγίσεις της απάτης.</w:t>
      </w:r>
      <w:bookmarkEnd w:id="6"/>
    </w:p>
    <w:p w14:paraId="4ADCBDE7"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Η κατανόηση της απάτης δεν περιορίζεται μόνο στην καταγραφή των μορφών που υπάρχουν αλλά έχει και την απαίτηση και τη διερεύνηση των αιτιών που οδηγούν στην εκδήλωση της. Για το συγκεκριμένο λόγο στη διεθνή βιβλιογραφία έχουν αναπτυχθεί διάφορες θεωρητικές προσεγγίσεις οι οποίες επιχειρούν εξηγήσουνε τους μηχανισμούς και τις συνθήκες υπό τις οποίες πραγματοποιείται η απάτη. Η συγκεκριμένες θεωρίες βοηθούν στο να υπάρχει ανάπτυξη αποτελεσματικών στρατηγικών πρόληψης και ανίχνευσης στο σύγχρονο ψηφιακό περιβάλλον.</w:t>
      </w:r>
    </w:p>
    <w:p w14:paraId="116E1991"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Μια απ’ τις πιο γνωστές θεωρίες απάτης είναι το&lt;&lt; τρίγωνο της απάτης&gt;&gt; (</w:t>
      </w:r>
      <w:r w:rsidRPr="00D64F1D">
        <w:rPr>
          <w:rFonts w:ascii="Times New Roman" w:hAnsi="Times New Roman" w:cs="Times New Roman"/>
          <w:lang w:val="en-GB"/>
        </w:rPr>
        <w:t>fraud</w:t>
      </w:r>
      <w:r w:rsidRPr="00D64F1D">
        <w:rPr>
          <w:rFonts w:ascii="Times New Roman" w:hAnsi="Times New Roman" w:cs="Times New Roman"/>
        </w:rPr>
        <w:t xml:space="preserve"> </w:t>
      </w:r>
      <w:r w:rsidRPr="00D64F1D">
        <w:rPr>
          <w:rFonts w:ascii="Times New Roman" w:hAnsi="Times New Roman" w:cs="Times New Roman"/>
          <w:lang w:val="en-GB"/>
        </w:rPr>
        <w:t>triangle</w:t>
      </w:r>
      <w:r w:rsidRPr="00D64F1D">
        <w:rPr>
          <w:rFonts w:ascii="Times New Roman" w:hAnsi="Times New Roman" w:cs="Times New Roman"/>
        </w:rPr>
        <w:t xml:space="preserve">) το οποίο προτάθηκε από τον </w:t>
      </w:r>
      <w:r w:rsidRPr="00D64F1D">
        <w:rPr>
          <w:rFonts w:ascii="Times New Roman" w:hAnsi="Times New Roman" w:cs="Times New Roman"/>
          <w:lang w:val="en-GB"/>
        </w:rPr>
        <w:t>Cressey</w:t>
      </w:r>
      <w:r w:rsidRPr="00D64F1D">
        <w:rPr>
          <w:rFonts w:ascii="Times New Roman" w:hAnsi="Times New Roman" w:cs="Times New Roman"/>
        </w:rPr>
        <w:t xml:space="preserve"> και παραμένει επίκαιρο. Σύμφωνα με τη συγκεκριμένη θεωρία η απάτη προκύπτει από την συνύπαρξη τριών βασικών παραγόντων της πίεσης της ευκαιρίας και της αιτιολόγησης. Η πίεση σχετίζεται με οικονομικά προβλήματα οι προσωπικές ανάγκες που ωθούν το άτομο στην αναζήτηση παράνομων λύσεων. Η ευκαιρία προκύπτει όταν υπάρχουν αδυναμίες ελέγχου ή ανεπαρκής μηχανισμοί εποπτείας ενώ η αιτιολόγηση αφορά την ψυχολογική διαδικασία μες στον οποίο το άτομο δικαιολογεί τη συμπεριφορά του.</w:t>
      </w:r>
    </w:p>
    <w:p w14:paraId="47D79090"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proofErr w:type="spellStart"/>
      <w:r w:rsidRPr="00D64F1D">
        <w:rPr>
          <w:rFonts w:ascii="Times New Roman" w:hAnsi="Times New Roman" w:cs="Times New Roman"/>
          <w:lang w:val="en-GB"/>
        </w:rPr>
        <w:t>Tarigan</w:t>
      </w:r>
      <w:proofErr w:type="spellEnd"/>
      <w:r w:rsidRPr="00D64F1D">
        <w:rPr>
          <w:rFonts w:ascii="Times New Roman" w:hAnsi="Times New Roman" w:cs="Times New Roman"/>
        </w:rPr>
        <w:t xml:space="preserve"> </w:t>
      </w:r>
      <w:r w:rsidRPr="00D64F1D">
        <w:rPr>
          <w:rFonts w:ascii="Times New Roman" w:hAnsi="Times New Roman" w:cs="Times New Roman"/>
          <w:lang w:val="en-GB"/>
        </w:rPr>
        <w:t>et</w:t>
      </w:r>
      <w:r w:rsidRPr="00D64F1D">
        <w:rPr>
          <w:rFonts w:ascii="Times New Roman" w:hAnsi="Times New Roman" w:cs="Times New Roman"/>
        </w:rPr>
        <w:t xml:space="preserve">. </w:t>
      </w:r>
      <w:r w:rsidRPr="00D64F1D">
        <w:rPr>
          <w:rFonts w:ascii="Times New Roman" w:hAnsi="Times New Roman" w:cs="Times New Roman"/>
          <w:lang w:val="en-GB"/>
        </w:rPr>
        <w:t>Al</w:t>
      </w:r>
      <w:r w:rsidRPr="00D64F1D">
        <w:rPr>
          <w:rFonts w:ascii="Times New Roman" w:hAnsi="Times New Roman" w:cs="Times New Roman"/>
        </w:rPr>
        <w:t xml:space="preserve">. (2025) η θεωρία του </w:t>
      </w:r>
      <w:r w:rsidRPr="00D64F1D">
        <w:rPr>
          <w:rFonts w:ascii="Times New Roman" w:hAnsi="Times New Roman" w:cs="Times New Roman"/>
          <w:lang w:val="en-GB"/>
        </w:rPr>
        <w:t>Fraud</w:t>
      </w:r>
      <w:r w:rsidRPr="00D64F1D">
        <w:rPr>
          <w:rFonts w:ascii="Times New Roman" w:hAnsi="Times New Roman" w:cs="Times New Roman"/>
        </w:rPr>
        <w:t xml:space="preserve"> </w:t>
      </w:r>
      <w:r w:rsidRPr="00D64F1D">
        <w:rPr>
          <w:rFonts w:ascii="Times New Roman" w:hAnsi="Times New Roman" w:cs="Times New Roman"/>
          <w:lang w:val="en-GB"/>
        </w:rPr>
        <w:t>Triangle</w:t>
      </w:r>
      <w:r w:rsidRPr="00D64F1D">
        <w:rPr>
          <w:rFonts w:ascii="Times New Roman" w:hAnsi="Times New Roman" w:cs="Times New Roman"/>
        </w:rPr>
        <w:t xml:space="preserve"> αποτελεί ένα χρήσιμο εργαλείο για την κατανόηση της μικρομεσαίες επιχειρήσεις. Οι επιχειρήσεις αυτές συχνά παρουσιάζουν αδυναμία εσωτερικά συστήματα ελέγχου γεγονός που δημιουργεί περισσότερες ευκαιρίες για την εκδήλωση απάτης. Επιπλέον, ο περιορισμένος έλεγχος και η έλλειψη εξειδικευμένων διαδικασιών ενισχύουν τον κίνδυνο περισσότερο.</w:t>
      </w:r>
    </w:p>
    <w:p w14:paraId="33D1C9B1"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Πέρα από τις κλασικές θεωρίες, οι  σύγχρονες προσεγγίσεις δίνουν έμφαση στο ρόλο της τεχνολογίας και των δεδομένων στην κατανόηση και της απάτης. Δηλαδή η ανάλυση μεγάλων δεδομένων και η χρήση τεχνικής νοημοσύνης επιτρέπουν την αναγνώριση συμπεριφοράς που σχετίζεται με την απάτη. Όπως επισημαίνουν οι </w:t>
      </w:r>
      <w:proofErr w:type="spellStart"/>
      <w:r w:rsidRPr="00D64F1D">
        <w:rPr>
          <w:rFonts w:ascii="Times New Roman" w:hAnsi="Times New Roman" w:cs="Times New Roman"/>
          <w:lang w:val="en-GB"/>
        </w:rPr>
        <w:t>Bockel</w:t>
      </w:r>
      <w:proofErr w:type="spellEnd"/>
      <w:r w:rsidRPr="00D64F1D">
        <w:rPr>
          <w:rFonts w:ascii="Times New Roman" w:hAnsi="Times New Roman" w:cs="Times New Roman"/>
        </w:rPr>
        <w:t>-</w:t>
      </w:r>
      <w:proofErr w:type="spellStart"/>
      <w:r w:rsidRPr="00D64F1D">
        <w:rPr>
          <w:rFonts w:ascii="Times New Roman" w:hAnsi="Times New Roman" w:cs="Times New Roman"/>
          <w:lang w:val="en-GB"/>
        </w:rPr>
        <w:t>Rickermann</w:t>
      </w:r>
      <w:proofErr w:type="spellEnd"/>
      <w:r w:rsidRPr="00D64F1D">
        <w:rPr>
          <w:rFonts w:ascii="Times New Roman" w:hAnsi="Times New Roman" w:cs="Times New Roman"/>
        </w:rPr>
        <w:t xml:space="preserve">   το 2022 η ανάλυση δεδομένων έχει εξελιχθεί σε βασικό εργαλείο και την ανίχνευση απάτης καθώς επιτρέπει τον εντοπισμό ανωμαλιών σε μεγάλο όγκο συναλλαγών.</w:t>
      </w:r>
    </w:p>
    <w:p w14:paraId="12335BED"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Παράλληλα η ανάπτυξη της εξηγήσιμής τεχνικής νοημοσύνης έχει ενισχύσει τη διαφάνεια στις διαδικασίες ανίχνευσης απάτης . Όπως έχουν αναφέρει και ο </w:t>
      </w:r>
      <w:r w:rsidRPr="00D64F1D">
        <w:rPr>
          <w:rFonts w:ascii="Times New Roman" w:hAnsi="Times New Roman" w:cs="Times New Roman"/>
          <w:lang w:val="en-US"/>
        </w:rPr>
        <w:t>Zafar</w:t>
      </w:r>
      <w:r w:rsidRPr="00D64F1D">
        <w:rPr>
          <w:rFonts w:ascii="Times New Roman" w:hAnsi="Times New Roman" w:cs="Times New Roman"/>
        </w:rPr>
        <w:t xml:space="preserve"> </w:t>
      </w:r>
      <w:r w:rsidRPr="00D64F1D">
        <w:rPr>
          <w:rFonts w:ascii="Times New Roman" w:hAnsi="Times New Roman" w:cs="Times New Roman"/>
          <w:lang w:val="en-US"/>
        </w:rPr>
        <w:t>and</w:t>
      </w:r>
      <w:r w:rsidRPr="00D64F1D">
        <w:rPr>
          <w:rFonts w:ascii="Times New Roman" w:hAnsi="Times New Roman" w:cs="Times New Roman"/>
        </w:rPr>
        <w:t xml:space="preserve"> </w:t>
      </w:r>
      <w:r w:rsidRPr="00D64F1D">
        <w:rPr>
          <w:rFonts w:ascii="Times New Roman" w:hAnsi="Times New Roman" w:cs="Times New Roman"/>
          <w:lang w:val="en-US"/>
        </w:rPr>
        <w:t>Wu</w:t>
      </w:r>
      <w:r w:rsidRPr="00D64F1D">
        <w:rPr>
          <w:rFonts w:ascii="Times New Roman" w:hAnsi="Times New Roman" w:cs="Times New Roman"/>
        </w:rPr>
        <w:t xml:space="preserve"> το 26 η ανάγκη για διαφάνεια και κατανόηση των αλγορίθμων που χρησιμοποιούνται για τον εντοπισμό των συναλλαγών είναι ιδιαίτερα σημαντική καθώς επιτρέπει οργανισμός να λαμβάνουν τεκμηριωμένες αποφάσεις.</w:t>
      </w:r>
    </w:p>
    <w:p w14:paraId="575A57A8"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lastRenderedPageBreak/>
        <w:t>Οι σύγχρονες θεωρητικές προσεγγίσεις καταλαβαίνουν επίσης τη σημασία του ανθρώπινου παράγοντα στην εκδήλωση της απάτης. Η συμπεριφορά των εργαζομένων το επίπεδο εκπαίδευσης και η οργανωτική κουλτούρα επηρεάζουν σημαντικά στον εμφανιστεί κάποιο περιστατικό απάτης. Είναι πολύ σημαντικό να υπάρχει ενίσχυση στην ηθική κουλτούρα και η εφαρμογή αποτελεσματικών εσωτερικών ελέγχων που μπορεί να έχουν ως  αποτέλεσμα   στην μείωση του κινδύνου.</w:t>
      </w:r>
    </w:p>
    <w:p w14:paraId="4F33CC5D" w14:textId="1C92552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Επίσης όλες αυτές οι θεωρητικές προσεγγίσεις απάτης παρέχουν ένα ολοκληρωμένο πλαίσιο κατανόησης του φαινομένου συνδυάζοντας ψυχολογικούς οργανωτικούς τεχνολογικούς παράγοντες. Το να γίνει  χρήση όλων αυτών  είναι ιδιαίτερα σημαντική για τις μικρομεσαίες επιχειρήσεις καθώς επιτρέπει την ανάπτυξη στενευμένων στρατηγικών πρόληψης και ενίσχυσης της ασφάλειας στο ηλεκτρονικό πληρωμών.</w:t>
      </w:r>
    </w:p>
    <w:p w14:paraId="1133E2B5" w14:textId="23FD836E" w:rsidR="00B80555" w:rsidRPr="00F02B20" w:rsidRDefault="00B80555" w:rsidP="00F72ED8">
      <w:pPr>
        <w:pStyle w:val="3"/>
        <w:numPr>
          <w:ilvl w:val="1"/>
          <w:numId w:val="17"/>
        </w:numPr>
        <w:spacing w:line="360" w:lineRule="auto"/>
        <w:jc w:val="both"/>
      </w:pPr>
      <w:bookmarkStart w:id="7" w:name="_Toc231937420"/>
      <w:r w:rsidRPr="00F02B20">
        <w:t>Ηλεκτρονικές πληρωμές και βασικοί κίνδυνοι</w:t>
      </w:r>
      <w:bookmarkEnd w:id="7"/>
    </w:p>
    <w:p w14:paraId="0E8CE1D8"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Ηλεκτρονικές πληρωμές αποτελούν ένα βασικό στοιχείο στη σύγχρονη οικονομική δραστηριότητα ιδιαίτερα στο πλαίσιο τις ψηφιοποιήσεις των επιχειρήσεων και του ηλεκτρονικού εμπορίου. Επίσης μέσα απ’ τις ηλεκτρονικές πληρωμές οι συναλλαγές πραγματοποιούνται ταχύτερα και με ευκολία επιτρέποντας επιχειρήσεις να λειτουργούνε πιο αποδοτικά και να εξυπηρετούν πελάτες σε ευρύτερο επίπεδο. Όμως η αυξημένη εξάρτηση ψηφιακά συστήματα συναλλαγών συνδέεται και από σημαντικούς κινδύνους οι οποίοι σχετίζονται κυρίως με την ασφάλεια των δεδομένων και των οικονομικών πόρων.</w:t>
      </w:r>
    </w:p>
    <w:p w14:paraId="4DC0D5C3"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Ένας από τους σημαντικότερους κίνδυνους είναι η υποκλοπή προσωπικών και τραπεζικών δεδομένων. Στις περιπτώσεις αυτές οι δράστες αποκτούν πρόσβαση στα στοιχεία πιστωτικών καρτών ή τραπεζικό λογαριασμό και τα χρησιμοποιούν για να πραγματοποιήσουν εξουσιοδοτούμενοι συναλλαγές. Σύμφωνα με το </w:t>
      </w:r>
      <w:proofErr w:type="spellStart"/>
      <w:r w:rsidRPr="00D64F1D">
        <w:rPr>
          <w:rFonts w:ascii="Times New Roman" w:hAnsi="Times New Roman" w:cs="Times New Roman"/>
          <w:lang w:val="en-GB"/>
        </w:rPr>
        <w:t>Oztemel</w:t>
      </w:r>
      <w:proofErr w:type="spellEnd"/>
      <w:r w:rsidRPr="00D64F1D">
        <w:rPr>
          <w:rFonts w:ascii="Times New Roman" w:hAnsi="Times New Roman" w:cs="Times New Roman"/>
        </w:rPr>
        <w:t xml:space="preserve"> του 2025 η απάτη με χρήση καρτών αποτελεί μια απ’ τις πιο συχνές μορφές οικονομικής το περιβάλλον του διαδικτυακό συναλλαγών.</w:t>
      </w:r>
    </w:p>
    <w:p w14:paraId="79D57FD0"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Επίσης ένας ακόμα βασικός κίνδυνος αφορά την αδυναμία στην ανίχνευση των συναλλαγών. Οι ηλεκτρονικές πληρωμές χαρακτηρίζεται από υψηλή ταχύτητα εκτέλεσης γεγονός που καθιστά δύσκολο το να υπάρχει εντοπισμός της απάτης πριν ολοκληρωθεί η συναλλαγή. Όπως επισημαίνουν οι </w:t>
      </w:r>
      <w:r w:rsidRPr="00D64F1D">
        <w:rPr>
          <w:rFonts w:ascii="Times New Roman" w:hAnsi="Times New Roman" w:cs="Times New Roman"/>
          <w:lang w:val="en-GB"/>
        </w:rPr>
        <w:t>Zafar</w:t>
      </w:r>
      <w:r w:rsidRPr="00D64F1D">
        <w:rPr>
          <w:rFonts w:ascii="Times New Roman" w:hAnsi="Times New Roman" w:cs="Times New Roman"/>
        </w:rPr>
        <w:t xml:space="preserve"> </w:t>
      </w:r>
      <w:r w:rsidRPr="00D64F1D">
        <w:rPr>
          <w:rFonts w:ascii="Times New Roman" w:hAnsi="Times New Roman" w:cs="Times New Roman"/>
          <w:lang w:val="en-GB"/>
        </w:rPr>
        <w:t>and</w:t>
      </w:r>
      <w:r w:rsidRPr="00D64F1D">
        <w:rPr>
          <w:rFonts w:ascii="Times New Roman" w:hAnsi="Times New Roman" w:cs="Times New Roman"/>
        </w:rPr>
        <w:t xml:space="preserve"> </w:t>
      </w:r>
      <w:r w:rsidRPr="00D64F1D">
        <w:rPr>
          <w:rFonts w:ascii="Times New Roman" w:hAnsi="Times New Roman" w:cs="Times New Roman"/>
          <w:lang w:val="en-GB"/>
        </w:rPr>
        <w:t>Wu</w:t>
      </w:r>
      <w:r w:rsidRPr="00D64F1D">
        <w:rPr>
          <w:rFonts w:ascii="Times New Roman" w:hAnsi="Times New Roman" w:cs="Times New Roman"/>
        </w:rPr>
        <w:t xml:space="preserve"> το 2026 πολυπλοκότητα των σύγχρονων συστημάτων πληρωμών απαιτεί την ανάπτυξη προηγούμενων μεθόδων δεδομένων ώστε να εντοπίζονται ανωμαλίες σε πραγματικό χρόνο. Ένας ακόμα κίνδυνος σχετίζεται με την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και την παραβίαση πληροφοριακών συστημάτων. Οι δράστες δίνουν </w:t>
      </w:r>
      <w:r w:rsidRPr="00D64F1D">
        <w:rPr>
          <w:rFonts w:ascii="Times New Roman" w:hAnsi="Times New Roman" w:cs="Times New Roman"/>
        </w:rPr>
        <w:lastRenderedPageBreak/>
        <w:t xml:space="preserve">μεγάλη βάση στις τεχνικές αδυναμίες στα ανθρώπινα λάθη για να μη εξουσιοδοτούμε πρόσβαση σε συστήματα επιχειρήσεων. Σύμφωνα με την μελέτη του </w:t>
      </w:r>
      <w:proofErr w:type="spellStart"/>
      <w:r w:rsidRPr="00D64F1D">
        <w:rPr>
          <w:rFonts w:ascii="Times New Roman" w:hAnsi="Times New Roman" w:cs="Times New Roman"/>
          <w:lang w:val="en-GB"/>
        </w:rPr>
        <w:t>Rombaldo</w:t>
      </w:r>
      <w:proofErr w:type="spellEnd"/>
      <w:r w:rsidRPr="00D64F1D">
        <w:rPr>
          <w:rFonts w:ascii="Times New Roman" w:hAnsi="Times New Roman" w:cs="Times New Roman"/>
        </w:rPr>
        <w:t xml:space="preserve">  το 2023 οι μικρομεσαίες επιχειρήσεις είναι ιδιαίτερα ευάλωτες σε τέτοιες επιθέσεις καθώς συχνά δεν διαθέτουν επαρκή μηχανισμούς προστασίας.</w:t>
      </w:r>
    </w:p>
    <w:p w14:paraId="0E9556EF"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Παράλληλα η ανθρώπινη διάσταση αποτελεί κρίσιμο παράγοντα κινδύνου. Πολλά περιστατικά απάτης οφείλονται σε λάθη ή παράλειψη των χρηστών όπως η αποκάλυψη προσωπικών δεδομένων ή μη αναγνώριση των ενεργειών. Και αυτό προκύπτει διότι υπάρχει έλλειψη εκπαίδευσης και ενημέρωσης ενίσχυσης της πιθανότητας τέτοιων επιθέσεων ιδιαίτερες μικρομεσαίες επιχειρήσεις. Επιπλέον σύμφωνα με μία μελέτη που προέκυψε το 2025 από τους </w:t>
      </w:r>
      <w:proofErr w:type="spellStart"/>
      <w:r w:rsidRPr="00D64F1D">
        <w:rPr>
          <w:rFonts w:ascii="Times New Roman" w:hAnsi="Times New Roman" w:cs="Times New Roman"/>
          <w:lang w:val="en-GB"/>
        </w:rPr>
        <w:t>Tarigan</w:t>
      </w:r>
      <w:proofErr w:type="spellEnd"/>
      <w:r w:rsidRPr="00D64F1D">
        <w:rPr>
          <w:rFonts w:ascii="Times New Roman" w:hAnsi="Times New Roman" w:cs="Times New Roman"/>
        </w:rPr>
        <w:t xml:space="preserve"> </w:t>
      </w:r>
      <w:r w:rsidRPr="00D64F1D">
        <w:rPr>
          <w:rFonts w:ascii="Times New Roman" w:hAnsi="Times New Roman" w:cs="Times New Roman"/>
          <w:lang w:val="en-GB"/>
        </w:rPr>
        <w:t>et</w:t>
      </w:r>
      <w:r w:rsidRPr="00D64F1D">
        <w:rPr>
          <w:rFonts w:ascii="Times New Roman" w:hAnsi="Times New Roman" w:cs="Times New Roman"/>
        </w:rPr>
        <w:t xml:space="preserve">. </w:t>
      </w:r>
      <w:r w:rsidRPr="00D64F1D">
        <w:rPr>
          <w:rFonts w:ascii="Times New Roman" w:hAnsi="Times New Roman" w:cs="Times New Roman"/>
          <w:lang w:val="en-GB"/>
        </w:rPr>
        <w:t>al</w:t>
      </w:r>
      <w:r w:rsidRPr="00D64F1D">
        <w:rPr>
          <w:rFonts w:ascii="Times New Roman" w:hAnsi="Times New Roman" w:cs="Times New Roman"/>
        </w:rPr>
        <w:t>., η ύπαρξη αδυναμιών στα εσωτερικά συστήματα ελέγχου αυξάνει σημαντικά τον κίνδυνο εμφάνισης απάτης. Οι επιχειρήσεις οι οποίες δεν εφαρμόζουν αποτελεσματικές διαδικασίες ελέγχου και παρακολούθηση των συναλλαγών τους είναι πιο πιθανό να υποστούν οικονομικές απώλειες.</w:t>
      </w:r>
    </w:p>
    <w:p w14:paraId="1234D8C8"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Επιπλέον η αυξανόμενη χρήση τεχνολογιών όπως η τεχνική νοημοσύνη και η αυτοματοποιημένα δημιουργεί τόσες ευκαιρίες όσο και κινδύνους. Αν η τεχνολογίες αυτές μπορούν να συμβάλλουν στην ανίχνευση της απάτης μπορούν επίσης να χρησιμοποιηθούν από τους δράστες για την ανάπτυξη πιο εξελιγμένο επιθέσεων.</w:t>
      </w:r>
    </w:p>
    <w:p w14:paraId="47AB0B88" w14:textId="13DCE6E3" w:rsidR="00B80555" w:rsidRPr="00A82FC5"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Το συμπέρασμα που  προκύπτει είναι ότι ηλεκτρονικές πληρωμές παρά τα σημαντικά πλεονεκτήματα προσφέρουνε συνοδεύονται από ευρύ φάσμα κινδύνου που σχετίζονται με την οικονομική απάτη. Τον υπάρχει κατανόηση των κινδύνων αυτών αποτελεί βασική προϋπόθεση για την ανάπτυξη αποτελεσματικών στρατηγικών προστασίας μικρομεσαίες επιχειρήσεις που χρησιμοποιούνται στο ψηφιακό περιβάλλον.</w:t>
      </w:r>
    </w:p>
    <w:p w14:paraId="07E62BF0" w14:textId="20D39783" w:rsidR="00B80555" w:rsidRPr="00F02B20" w:rsidRDefault="00B80555" w:rsidP="00F72ED8">
      <w:pPr>
        <w:pStyle w:val="3"/>
        <w:numPr>
          <w:ilvl w:val="1"/>
          <w:numId w:val="17"/>
        </w:numPr>
        <w:spacing w:line="360" w:lineRule="auto"/>
        <w:jc w:val="both"/>
      </w:pPr>
      <w:bookmarkStart w:id="8" w:name="_Toc231937421"/>
      <w:r w:rsidRPr="00F02B20">
        <w:t>Ψηφιακή απατή στις μικρομεσαίες επιχειρήσεις</w:t>
      </w:r>
      <w:bookmarkEnd w:id="8"/>
    </w:p>
    <w:p w14:paraId="24304D43"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Η οικονομική απάτη είναι μία από τις σημαντικότερες προκλήσεις που αντιμετωπίζουν οι μικρομεσαίες επιχειρήσεις στο σύγχρονο ψηφιακό περιβάλλον. Σύμφωνα με τον ορισμό της Ευρωπαϊκής Ένωσης, ως μικρομεσαίες επιχειρήσεις, χαρακτήρισε επιχειρήσεις που απασχολούν λιγότερους από 250 εργαζομένους και παρουσιάζουν ετήσιο κύκλο εργασιών έως 50 εκατομμύρια ευρώ ή σύνολο ισολογισμού 43 εκατομμύρια ευρώ. Η συγκεκριμένη κατηγορία περιλαμβάνει μικρές και πολύ μικρές επιχειρήσεις, οι οποίες αποτελούν τη βάση της ελληνικής οικονομίας.</w:t>
      </w:r>
    </w:p>
    <w:p w14:paraId="5B2AC01A" w14:textId="710CA921"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lastRenderedPageBreak/>
        <w:t xml:space="preserve">Η αυξανόμενη χρήση ηλεκτρονικών πληρωμών και ψηφιακών έχει ενισχύσει σημαντικά την αποδοτικότητα των επιχειρήσεων, ωστόσο έχει αυξήσει και την έκθεσή τους σε κινδύνους που σχετίζονται με την οικονομική απάτη. Με βάση την μελέτη του </w:t>
      </w:r>
      <w:r w:rsidRPr="00D64F1D">
        <w:rPr>
          <w:rFonts w:ascii="Times New Roman" w:hAnsi="Times New Roman" w:cs="Times New Roman"/>
          <w:lang w:val="en-US"/>
        </w:rPr>
        <w:t>Rambaldo</w:t>
      </w:r>
      <w:r w:rsidRPr="00D64F1D">
        <w:rPr>
          <w:rFonts w:ascii="Times New Roman" w:hAnsi="Times New Roman" w:cs="Times New Roman"/>
        </w:rPr>
        <w:t xml:space="preserve"> το 2023, Οι επιχειρήσεις αυτές συχνά δεν έχουν τις απαραίτητες τεχνογνωσίες, ακόμη και οι κατάλληλες υποδομές για την προστασία των πληροφοριακών συστημάτων, με αποτέλεσμα να τις καθιστά εύκολος στόχος για τους </w:t>
      </w:r>
      <w:proofErr w:type="spellStart"/>
      <w:r w:rsidRPr="00D64F1D">
        <w:rPr>
          <w:rFonts w:ascii="Times New Roman" w:hAnsi="Times New Roman" w:cs="Times New Roman"/>
        </w:rPr>
        <w:t>δράστες.Βασικότερους</w:t>
      </w:r>
      <w:proofErr w:type="spellEnd"/>
      <w:r w:rsidRPr="00D64F1D">
        <w:rPr>
          <w:rFonts w:ascii="Times New Roman" w:hAnsi="Times New Roman" w:cs="Times New Roman"/>
        </w:rPr>
        <w:t xml:space="preserve"> παράγοντες που ενισχύουν την </w:t>
      </w:r>
      <w:proofErr w:type="spellStart"/>
      <w:r w:rsidRPr="00D64F1D">
        <w:rPr>
          <w:rFonts w:ascii="Times New Roman" w:hAnsi="Times New Roman" w:cs="Times New Roman"/>
        </w:rPr>
        <w:t>ευαλώτητα</w:t>
      </w:r>
      <w:proofErr w:type="spellEnd"/>
      <w:r w:rsidRPr="00D64F1D">
        <w:rPr>
          <w:rFonts w:ascii="Times New Roman" w:hAnsi="Times New Roman" w:cs="Times New Roman"/>
        </w:rPr>
        <w:t xml:space="preserve">  των μικρομεσαίων επιχειρήσεων είναι η έλλειψη αποτελεσματικών εσωτερικών ελέγχου.  Με βάση την μελέτη των </w:t>
      </w:r>
      <w:proofErr w:type="spellStart"/>
      <w:r w:rsidRPr="00D64F1D">
        <w:rPr>
          <w:rFonts w:ascii="Times New Roman" w:hAnsi="Times New Roman" w:cs="Times New Roman"/>
          <w:lang w:val="en-GB"/>
        </w:rPr>
        <w:t>Tarigan</w:t>
      </w:r>
      <w:proofErr w:type="spellEnd"/>
      <w:r w:rsidRPr="00D64F1D">
        <w:rPr>
          <w:rFonts w:ascii="Times New Roman" w:hAnsi="Times New Roman" w:cs="Times New Roman"/>
        </w:rPr>
        <w:t xml:space="preserve"> </w:t>
      </w:r>
      <w:r w:rsidRPr="00D64F1D">
        <w:rPr>
          <w:rFonts w:ascii="Times New Roman" w:hAnsi="Times New Roman" w:cs="Times New Roman"/>
          <w:lang w:val="en-GB"/>
        </w:rPr>
        <w:t>et</w:t>
      </w:r>
      <w:r w:rsidRPr="00D64F1D">
        <w:rPr>
          <w:rFonts w:ascii="Times New Roman" w:hAnsi="Times New Roman" w:cs="Times New Roman"/>
        </w:rPr>
        <w:t xml:space="preserve">. </w:t>
      </w:r>
      <w:r w:rsidRPr="00D64F1D">
        <w:rPr>
          <w:rFonts w:ascii="Times New Roman" w:hAnsi="Times New Roman" w:cs="Times New Roman"/>
          <w:lang w:val="en-GB"/>
        </w:rPr>
        <w:t>al</w:t>
      </w:r>
      <w:r w:rsidRPr="00D64F1D">
        <w:rPr>
          <w:rFonts w:ascii="Times New Roman" w:hAnsi="Times New Roman" w:cs="Times New Roman"/>
        </w:rPr>
        <w:t xml:space="preserve">. η έλλειψη διαδικασιών ελέγχου και παρακολούθηση συναλλαγών δημιουργεί ευκαιρίες για την εκδήλωση απάτης. Η  θεωρία του </w:t>
      </w:r>
      <w:r w:rsidRPr="00D64F1D">
        <w:rPr>
          <w:rFonts w:ascii="Times New Roman" w:hAnsi="Times New Roman" w:cs="Times New Roman"/>
          <w:lang w:val="en-GB"/>
        </w:rPr>
        <w:t>Fraud</w:t>
      </w:r>
      <w:r w:rsidRPr="00D64F1D">
        <w:rPr>
          <w:rFonts w:ascii="Times New Roman" w:hAnsi="Times New Roman" w:cs="Times New Roman"/>
        </w:rPr>
        <w:t xml:space="preserve"> </w:t>
      </w:r>
      <w:r w:rsidRPr="00D64F1D">
        <w:rPr>
          <w:rFonts w:ascii="Times New Roman" w:hAnsi="Times New Roman" w:cs="Times New Roman"/>
          <w:lang w:val="en-GB"/>
        </w:rPr>
        <w:t>triangle</w:t>
      </w:r>
      <w:r w:rsidRPr="00D64F1D">
        <w:rPr>
          <w:rFonts w:ascii="Times New Roman" w:hAnsi="Times New Roman" w:cs="Times New Roman"/>
        </w:rPr>
        <w:t xml:space="preserve"> επιβεβαιώνει ότι η ύπαρξη ευκαιρίας αποτελεί καθοριστικό παράγοντα για την πραγματοποίηση παράνομων ενεργειών.</w:t>
      </w:r>
    </w:p>
    <w:p w14:paraId="121885BB" w14:textId="7EA3CA32"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η περιορισμένη εκπαίδευση των εργαζομένων σε θέματα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έχει ως αποτέλεσμα να αυξάνει τον κίνδυνο επιτυχίας επιθέσεων που βασίζεται στο ανθρώπινο παράγοντα. Οι επιθέσεις κοινωνικών κοινωνικής μηχανικής όπως το </w:t>
      </w:r>
      <w:r w:rsidRPr="00D64F1D">
        <w:rPr>
          <w:rFonts w:ascii="Times New Roman" w:hAnsi="Times New Roman" w:cs="Times New Roman"/>
          <w:lang w:val="en-GB"/>
        </w:rPr>
        <w:t>phishing</w:t>
      </w:r>
      <w:r w:rsidRPr="00D64F1D">
        <w:rPr>
          <w:rFonts w:ascii="Times New Roman" w:hAnsi="Times New Roman" w:cs="Times New Roman"/>
        </w:rPr>
        <w:t>,εκμεταλλεύονται την έλλειψη ενημέρωσης και μπορούν να οδηγήσουν σε αποκάλυψη των δεδομένων μη εξουσιοδοτημένες συναλλαγές. Επίσης σύμφωνα με τη μελέτη τ</w:t>
      </w:r>
      <w:r w:rsidR="00E054CD">
        <w:rPr>
          <w:rFonts w:ascii="Times New Roman" w:hAnsi="Times New Roman" w:cs="Times New Roman"/>
        </w:rPr>
        <w:t xml:space="preserve">ον </w:t>
      </w:r>
      <w:proofErr w:type="spellStart"/>
      <w:r w:rsidR="00E054CD" w:rsidRPr="00E054CD">
        <w:rPr>
          <w:rFonts w:ascii="Times New Roman" w:hAnsi="Times New Roman" w:cs="Times New Roman"/>
        </w:rPr>
        <w:t>Adeboye</w:t>
      </w:r>
      <w:proofErr w:type="spellEnd"/>
      <w:r w:rsidR="00E054CD" w:rsidRPr="00E054CD">
        <w:rPr>
          <w:rFonts w:ascii="Times New Roman" w:hAnsi="Times New Roman" w:cs="Times New Roman"/>
        </w:rPr>
        <w:t xml:space="preserve"> (2024)</w:t>
      </w:r>
      <w:r w:rsidRPr="00D64F1D">
        <w:rPr>
          <w:rFonts w:ascii="Times New Roman" w:hAnsi="Times New Roman" w:cs="Times New Roman"/>
        </w:rPr>
        <w:t xml:space="preserve"> η ενίσχυση των εσωτερικών ελέγχων και η υιοθέτηση σύγχρονων τεχνολογιών ανίχνευσης απάτης μπορούν να μειώσει σημαντικά την πιθανότητα εμφάνισης οικονομικής απάτης σε μικρομεσαίες επιχειρήσεις. Η εφαρμογή εργαλείων ανάλυσης δεδομένων και η χρήση αυτοματοποιημένων συστημάτων παρακολούθησης των συναλλαγών τον εντοπισμό των δραστηριοτήτων.</w:t>
      </w:r>
    </w:p>
    <w:p w14:paraId="51CF1A12" w14:textId="77777777" w:rsidR="00B80555"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η έρευνα </w:t>
      </w:r>
      <w:proofErr w:type="spellStart"/>
      <w:r w:rsidRPr="00D64F1D">
        <w:rPr>
          <w:rFonts w:ascii="Times New Roman" w:hAnsi="Times New Roman" w:cs="Times New Roman"/>
          <w:lang w:val="en-GB"/>
        </w:rPr>
        <w:t>Bockel</w:t>
      </w:r>
      <w:proofErr w:type="spellEnd"/>
      <w:r w:rsidRPr="00D64F1D">
        <w:rPr>
          <w:rFonts w:ascii="Times New Roman" w:hAnsi="Times New Roman" w:cs="Times New Roman"/>
        </w:rPr>
        <w:t>-</w:t>
      </w:r>
      <w:proofErr w:type="spellStart"/>
      <w:r w:rsidRPr="00D64F1D">
        <w:rPr>
          <w:rFonts w:ascii="Times New Roman" w:hAnsi="Times New Roman" w:cs="Times New Roman"/>
          <w:lang w:val="en-GB"/>
        </w:rPr>
        <w:t>Rickermann</w:t>
      </w:r>
      <w:proofErr w:type="spellEnd"/>
      <w:r w:rsidRPr="00D64F1D">
        <w:rPr>
          <w:rFonts w:ascii="Times New Roman" w:hAnsi="Times New Roman" w:cs="Times New Roman"/>
        </w:rPr>
        <w:t xml:space="preserve"> </w:t>
      </w:r>
      <w:r w:rsidRPr="00D64F1D">
        <w:rPr>
          <w:rFonts w:ascii="Times New Roman" w:hAnsi="Times New Roman" w:cs="Times New Roman"/>
          <w:lang w:val="en-GB"/>
        </w:rPr>
        <w:t>et</w:t>
      </w:r>
      <w:r w:rsidRPr="00D64F1D">
        <w:rPr>
          <w:rFonts w:ascii="Times New Roman" w:hAnsi="Times New Roman" w:cs="Times New Roman"/>
        </w:rPr>
        <w:t xml:space="preserve">. </w:t>
      </w:r>
      <w:r w:rsidRPr="00D64F1D">
        <w:rPr>
          <w:rFonts w:ascii="Times New Roman" w:hAnsi="Times New Roman" w:cs="Times New Roman"/>
          <w:lang w:val="en-GB"/>
        </w:rPr>
        <w:t>al</w:t>
      </w:r>
      <w:r w:rsidRPr="00D64F1D">
        <w:rPr>
          <w:rFonts w:ascii="Times New Roman" w:hAnsi="Times New Roman" w:cs="Times New Roman"/>
        </w:rPr>
        <w:t xml:space="preserve"> το 2022, υπογραμμίζει την σημασία της αξιοποίησης σύγχρονων τεχνολογιών όπως αυτή της τεχνικής νοημοσύνης που μπορεί να βοηθήσει για την ενίσχυση της ανίχνευσης απάτης. Η τεχνολογίες αυτές μπορούν να συμβάλλουν στην αναγνώριση μοτίβων και ανωμαλιών συναλλαγές προσφέρονται σημαντικά πλεονεκτήματα σε σχέση με τις παραδοσιακές μεθόδους. Παρά τα οφέλη των τεχνολογικών λύσεων η αποτελεσματική αντιμετώπιση της ψηφιακής απάτης απαιτεί μία ολοκληρωμένη προσέγγιση που συνδυάζει τεχνολογικά και οργανωτικά μέτρα. Η ανάπτυξη που έχει προκύψει στις στρατηγικές ασφαλείας , η ενίσχυση της εκπαίδευσης των εργαζομένων, η εφαρμογή εσωτερικών ελέγχων αποτελούν βασικά στοιχεία για την προστασία των επιχειρήσεων.</w:t>
      </w:r>
    </w:p>
    <w:p w14:paraId="1472DAC8" w14:textId="2F80E01E" w:rsidR="00FA404F" w:rsidRPr="00D64F1D" w:rsidRDefault="00B80555" w:rsidP="00A10EF2">
      <w:pPr>
        <w:spacing w:after="240" w:line="360" w:lineRule="auto"/>
        <w:jc w:val="both"/>
        <w:rPr>
          <w:rFonts w:ascii="Times New Roman" w:hAnsi="Times New Roman" w:cs="Times New Roman"/>
        </w:rPr>
      </w:pPr>
      <w:r w:rsidRPr="00D64F1D">
        <w:rPr>
          <w:rFonts w:ascii="Times New Roman" w:hAnsi="Times New Roman" w:cs="Times New Roman"/>
        </w:rPr>
        <w:t>Ψηφιακή απάτη επιχειρήσεις αποτελεί ένα περίπλοκο και διαρκές</w:t>
      </w:r>
      <w:r w:rsidR="002D42FE">
        <w:rPr>
          <w:rFonts w:ascii="Times New Roman" w:hAnsi="Times New Roman" w:cs="Times New Roman"/>
        </w:rPr>
        <w:t xml:space="preserve"> </w:t>
      </w:r>
      <w:r w:rsidRPr="00D64F1D">
        <w:rPr>
          <w:rFonts w:ascii="Times New Roman" w:hAnsi="Times New Roman" w:cs="Times New Roman"/>
        </w:rPr>
        <w:t xml:space="preserve">εξελισσόμενο  πρόβλημα το οποίο απαιτεί συνεχή προσαρμογή και ενίσχυση των μηχανισμών προστασίας. Το να </w:t>
      </w:r>
      <w:r w:rsidRPr="00D64F1D">
        <w:rPr>
          <w:rFonts w:ascii="Times New Roman" w:hAnsi="Times New Roman" w:cs="Times New Roman"/>
        </w:rPr>
        <w:lastRenderedPageBreak/>
        <w:t>υπάρχει κατανόηση του κινδύνου και η εφαρμογή κατάλληλων μέτρων μπορούν να συμβάλλουν σημαντικά στην μείωση των επιπτώσεων της απάτης και της ασφάλειας των ηλεκτρονικών πληρωμών.</w:t>
      </w:r>
    </w:p>
    <w:p w14:paraId="4DBB15B7" w14:textId="77777777" w:rsidR="00FA404F" w:rsidRPr="00994699" w:rsidRDefault="00FA404F" w:rsidP="00F72ED8">
      <w:pPr>
        <w:spacing w:line="360" w:lineRule="auto"/>
        <w:ind w:left="720"/>
        <w:jc w:val="both"/>
        <w:rPr>
          <w:rFonts w:ascii="Times New Roman" w:hAnsi="Times New Roman" w:cs="Times New Roman"/>
        </w:rPr>
      </w:pPr>
    </w:p>
    <w:p w14:paraId="5BEEE218" w14:textId="77777777" w:rsidR="00D40392" w:rsidRPr="00994699" w:rsidRDefault="00D40392" w:rsidP="00F72ED8">
      <w:pPr>
        <w:spacing w:line="360" w:lineRule="auto"/>
        <w:ind w:left="720"/>
        <w:jc w:val="both"/>
        <w:rPr>
          <w:rFonts w:ascii="Times New Roman" w:hAnsi="Times New Roman" w:cs="Times New Roman"/>
        </w:rPr>
      </w:pPr>
    </w:p>
    <w:p w14:paraId="0EB56A7B" w14:textId="77777777" w:rsidR="00D40392" w:rsidRPr="00994699" w:rsidRDefault="00D40392" w:rsidP="00F72ED8">
      <w:pPr>
        <w:spacing w:line="360" w:lineRule="auto"/>
        <w:ind w:left="720"/>
        <w:jc w:val="both"/>
        <w:rPr>
          <w:rFonts w:ascii="Times New Roman" w:hAnsi="Times New Roman" w:cs="Times New Roman"/>
        </w:rPr>
      </w:pPr>
    </w:p>
    <w:p w14:paraId="271D7F30" w14:textId="77777777" w:rsidR="00D40392" w:rsidRPr="00994699" w:rsidRDefault="00D40392" w:rsidP="00F72ED8">
      <w:pPr>
        <w:spacing w:line="360" w:lineRule="auto"/>
        <w:ind w:left="720"/>
        <w:jc w:val="both"/>
        <w:rPr>
          <w:rFonts w:ascii="Times New Roman" w:hAnsi="Times New Roman" w:cs="Times New Roman"/>
        </w:rPr>
      </w:pPr>
    </w:p>
    <w:p w14:paraId="26410A3F" w14:textId="77777777" w:rsidR="00D40392" w:rsidRPr="00994699" w:rsidRDefault="00D40392" w:rsidP="00F72ED8">
      <w:pPr>
        <w:spacing w:line="360" w:lineRule="auto"/>
        <w:ind w:left="720"/>
        <w:jc w:val="both"/>
        <w:rPr>
          <w:rFonts w:ascii="Times New Roman" w:hAnsi="Times New Roman" w:cs="Times New Roman"/>
        </w:rPr>
      </w:pPr>
    </w:p>
    <w:p w14:paraId="5DCDA111" w14:textId="77777777" w:rsidR="00B63C16" w:rsidRPr="00994699" w:rsidRDefault="00B63C16" w:rsidP="00F72ED8">
      <w:pPr>
        <w:pStyle w:val="3"/>
        <w:spacing w:line="360" w:lineRule="auto"/>
        <w:jc w:val="both"/>
      </w:pPr>
    </w:p>
    <w:p w14:paraId="43DEDF82" w14:textId="77777777" w:rsidR="00D40392" w:rsidRPr="00A10EF2" w:rsidRDefault="00D40392" w:rsidP="00F72ED8">
      <w:pPr>
        <w:spacing w:line="360" w:lineRule="auto"/>
        <w:jc w:val="both"/>
      </w:pPr>
    </w:p>
    <w:p w14:paraId="766695E7" w14:textId="77777777" w:rsidR="00F72ED8" w:rsidRPr="00A10EF2" w:rsidRDefault="00F72ED8" w:rsidP="00F72ED8">
      <w:pPr>
        <w:spacing w:line="360" w:lineRule="auto"/>
        <w:jc w:val="both"/>
      </w:pPr>
    </w:p>
    <w:p w14:paraId="6980840A" w14:textId="77777777" w:rsidR="00F72ED8" w:rsidRPr="00A64400" w:rsidRDefault="00F72ED8" w:rsidP="00F72ED8">
      <w:pPr>
        <w:spacing w:line="360" w:lineRule="auto"/>
        <w:jc w:val="both"/>
      </w:pPr>
    </w:p>
    <w:p w14:paraId="4E2679F1" w14:textId="77777777" w:rsidR="00A10EF2" w:rsidRPr="00A64400" w:rsidRDefault="00A10EF2" w:rsidP="00F72ED8">
      <w:pPr>
        <w:spacing w:line="360" w:lineRule="auto"/>
        <w:jc w:val="both"/>
      </w:pPr>
    </w:p>
    <w:p w14:paraId="4D2D5213" w14:textId="77777777" w:rsidR="00A10EF2" w:rsidRPr="00A64400" w:rsidRDefault="00A10EF2" w:rsidP="00F72ED8">
      <w:pPr>
        <w:spacing w:line="360" w:lineRule="auto"/>
        <w:jc w:val="both"/>
      </w:pPr>
    </w:p>
    <w:p w14:paraId="0111EF12" w14:textId="77777777" w:rsidR="00A10EF2" w:rsidRPr="00A64400" w:rsidRDefault="00A10EF2" w:rsidP="00F72ED8">
      <w:pPr>
        <w:spacing w:line="360" w:lineRule="auto"/>
        <w:jc w:val="both"/>
      </w:pPr>
    </w:p>
    <w:p w14:paraId="1C4E9747" w14:textId="77777777" w:rsidR="00A10EF2" w:rsidRPr="00A64400" w:rsidRDefault="00A10EF2" w:rsidP="00F72ED8">
      <w:pPr>
        <w:spacing w:line="360" w:lineRule="auto"/>
        <w:jc w:val="both"/>
      </w:pPr>
    </w:p>
    <w:p w14:paraId="54A3A088" w14:textId="77777777" w:rsidR="00A10EF2" w:rsidRPr="00A64400" w:rsidRDefault="00A10EF2" w:rsidP="00F72ED8">
      <w:pPr>
        <w:spacing w:line="360" w:lineRule="auto"/>
        <w:jc w:val="both"/>
      </w:pPr>
    </w:p>
    <w:p w14:paraId="06F1FC8C" w14:textId="77777777" w:rsidR="00A10EF2" w:rsidRPr="00A64400" w:rsidRDefault="00A10EF2" w:rsidP="00F72ED8">
      <w:pPr>
        <w:spacing w:line="360" w:lineRule="auto"/>
        <w:jc w:val="both"/>
      </w:pPr>
    </w:p>
    <w:p w14:paraId="13D616B2" w14:textId="77777777" w:rsidR="00A10EF2" w:rsidRPr="00A64400" w:rsidRDefault="00A10EF2" w:rsidP="00F72ED8">
      <w:pPr>
        <w:spacing w:line="360" w:lineRule="auto"/>
        <w:jc w:val="both"/>
      </w:pPr>
    </w:p>
    <w:p w14:paraId="5C7F568A" w14:textId="77777777" w:rsidR="00A10EF2" w:rsidRPr="00A64400" w:rsidRDefault="00A10EF2" w:rsidP="00F72ED8">
      <w:pPr>
        <w:spacing w:line="360" w:lineRule="auto"/>
        <w:jc w:val="both"/>
      </w:pPr>
    </w:p>
    <w:p w14:paraId="41AB3C09" w14:textId="77777777" w:rsidR="00A10EF2" w:rsidRPr="00A64400" w:rsidRDefault="00A10EF2" w:rsidP="00F72ED8">
      <w:pPr>
        <w:spacing w:line="360" w:lineRule="auto"/>
        <w:jc w:val="both"/>
      </w:pPr>
    </w:p>
    <w:p w14:paraId="4AD717D7" w14:textId="77777777" w:rsidR="00A10EF2" w:rsidRPr="00A64400" w:rsidRDefault="00A10EF2" w:rsidP="00F72ED8">
      <w:pPr>
        <w:spacing w:line="360" w:lineRule="auto"/>
        <w:jc w:val="both"/>
      </w:pPr>
    </w:p>
    <w:p w14:paraId="50689903" w14:textId="77777777" w:rsidR="00F72ED8" w:rsidRPr="00A10EF2" w:rsidRDefault="00F72ED8" w:rsidP="00F72ED8">
      <w:pPr>
        <w:spacing w:line="360" w:lineRule="auto"/>
        <w:jc w:val="both"/>
      </w:pPr>
    </w:p>
    <w:p w14:paraId="18CB8273" w14:textId="5AA71849" w:rsidR="00A82FC5" w:rsidRDefault="00422375" w:rsidP="00F72ED8">
      <w:pPr>
        <w:pStyle w:val="10"/>
        <w:spacing w:line="360" w:lineRule="auto"/>
        <w:jc w:val="both"/>
      </w:pPr>
      <w:bookmarkStart w:id="9" w:name="_Toc231937422"/>
      <w:r w:rsidRPr="00F02B20">
        <w:lastRenderedPageBreak/>
        <w:t xml:space="preserve">Κεφάλαιο </w:t>
      </w:r>
      <w:r w:rsidR="006E171E" w:rsidRPr="00F02B20">
        <w:t>2</w:t>
      </w:r>
      <w:r w:rsidRPr="00F02B20">
        <w:t>: Εγκληματολογική Λογιστική</w:t>
      </w:r>
      <w:bookmarkEnd w:id="9"/>
    </w:p>
    <w:p w14:paraId="68D27660" w14:textId="1D279DC9" w:rsidR="00422375" w:rsidRPr="00402ECB" w:rsidRDefault="00422375" w:rsidP="00F72ED8">
      <w:pPr>
        <w:spacing w:line="360" w:lineRule="auto"/>
        <w:jc w:val="both"/>
        <w:rPr>
          <w:rFonts w:ascii="Times New Roman" w:hAnsi="Times New Roman" w:cs="Times New Roman"/>
        </w:rPr>
      </w:pPr>
      <w:r w:rsidRPr="00D64F1D">
        <w:rPr>
          <w:rFonts w:ascii="Times New Roman" w:hAnsi="Times New Roman" w:cs="Times New Roman"/>
        </w:rPr>
        <w:t xml:space="preserve"> Τα πολλά περιστατικά οικονομικής απάτης στο σύγχρονο ψηφιακό περιβάλλον </w:t>
      </w:r>
      <w:r w:rsidR="00A82FC5" w:rsidRPr="00D64F1D">
        <w:rPr>
          <w:rFonts w:ascii="Times New Roman" w:hAnsi="Times New Roman" w:cs="Times New Roman"/>
        </w:rPr>
        <w:t>έχουν</w:t>
      </w:r>
      <w:r w:rsidR="006261ED" w:rsidRPr="00D64F1D">
        <w:rPr>
          <w:rFonts w:ascii="Times New Roman" w:hAnsi="Times New Roman" w:cs="Times New Roman"/>
        </w:rPr>
        <w:t xml:space="preserve"> αναδείξει </w:t>
      </w:r>
      <w:r w:rsidRPr="00D64F1D">
        <w:rPr>
          <w:rFonts w:ascii="Times New Roman" w:hAnsi="Times New Roman" w:cs="Times New Roman"/>
        </w:rPr>
        <w:t>την ανάγκη για την ανάπτυξη μεθόδων ανίχνευσης και πρόληψης. Στο συγκεκριμένο σημείο η εγκληματολογική λογιστική αποτελεί ένα από τα βασικότερα εργαλεία που χρησιμοποιούνται για την καταπολέμηση της οικονομικής απάτης, συνδυάζοντας λογιστικές, ελεγκτικές και ερευνητικές τεχνικές.</w:t>
      </w:r>
    </w:p>
    <w:p w14:paraId="6D1429EC"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Η σημασία της εγκληματολογικής λογιστικής έχει ενισχυθεί ιδιαίτερα τα τελευταία χρόνια, καθώς οι μορφές απάτης έχουν εξελιχθεί και γίνονται όλο και πιο περίπλοκες. Οι σύγχρονες επιχειρήσεις και συγκεκριμένα οι μικρομεσαίες, καλούνται να αντιμετωπίσουν νέους κινδύνους που έχουν σχέση με τις ηλεκτρονικές πληρωμές, τις  ψηφιακές συναλλαγές και την οικονομική απατή. Το  γεγονός αυτό  καθιστά αναγκαία την εφαρμογή εξειδικευμένων εργαλείων ελέγχου και διαδικασιών προστασίας.</w:t>
      </w:r>
    </w:p>
    <w:p w14:paraId="399935E6"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Παράλληλα, η ανάπτυξη των ψηφιακών τεχνολογιών και αυξανόμενη χρήση ηλεκτρονικών συστημάτων συναλλαγών έχουν δημιουργήσει νέες προκλήσεις για τις επιχειρήσεις, καθώς οι μορφές οικονομικής απάτης εμφανίζονται πλέον με μεγαλύτερη συχνότητα και περιπλοκότητα. Για τον συγκεκριμένο λόγο, η εγκληματολογική λογιστική αποκτά όλο και σημαντικότερο ρόλο στην προστασία των επιχειρήσεων και στη διασφάλιση της αξιοπιστίας των οικονομικών πληροφοριών.</w:t>
      </w:r>
    </w:p>
    <w:p w14:paraId="45B59970"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Το συγκεκριμένο κεφάλαιο επικεντρώνεται  στην ανάλυση της έννοιας εγκληματολογικής  λογιστικής, στον ρόλο της στην ανίχνευση και πρόληψη της απάτης, καθώς και των  σύγχρονων μέθοδών  που χρησιμοποιούνται στο πλαίσιο των ψηφιακών συναλλαγών.</w:t>
      </w:r>
    </w:p>
    <w:p w14:paraId="62CC3234" w14:textId="14435DA9" w:rsidR="00422375" w:rsidRPr="00D64F1D" w:rsidRDefault="006E171E" w:rsidP="00F72ED8">
      <w:pPr>
        <w:pStyle w:val="3"/>
        <w:spacing w:line="360" w:lineRule="auto"/>
        <w:jc w:val="both"/>
      </w:pPr>
      <w:r>
        <w:t xml:space="preserve"> </w:t>
      </w:r>
      <w:r w:rsidR="008C4412">
        <w:t xml:space="preserve"> </w:t>
      </w:r>
      <w:bookmarkStart w:id="10" w:name="_Toc231937423"/>
      <w:r w:rsidRPr="00F02B20">
        <w:t>2.1.</w:t>
      </w:r>
      <w:r w:rsidR="008C4412" w:rsidRPr="00F02B20">
        <w:t xml:space="preserve"> </w:t>
      </w:r>
      <w:r w:rsidRPr="00F02B20">
        <w:t xml:space="preserve"> </w:t>
      </w:r>
      <w:r w:rsidR="00422375" w:rsidRPr="00F02B20">
        <w:t>Έννοια και ρόλος της εγκληματολογικής λογιστικής.</w:t>
      </w:r>
      <w:bookmarkEnd w:id="10"/>
    </w:p>
    <w:p w14:paraId="4EAEF0E5"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Η εγκληματολογική λογιστική είναι ένας εξειδικευμένος κλάδος της λογιστικής, ο οποίος συνδυάζει γνώση λογιστικής, ελεγκτικής και ερευνητικών τεχνικών, με στόχο την ανίχνευση και πρόληψη οικονομικής απάτης. Στο  σύγχρονο οικονομικό περιβάλλον, η ανάγκη για εντοπισμό παράνομων οικονομικών δραστηριοτήτων έχει κάνει την εγκληματολογική λογιστική ένα ιδιαίτερο σημαντικό εργαλείο για τις επιχειρήσεις.</w:t>
      </w:r>
    </w:p>
    <w:p w14:paraId="285C72A2" w14:textId="632825B2"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Η συγκεκριμένη προσέγγιση σχετίζεται με τη συστηματική εξέταση και επεξεργασία των οικονομικών δεδομένων με στόχο τον εντοπισμό παρατυπιών και την υποστήριξη διαδικασιών διερεύνησης οικονομικών εγκλημάτων (</w:t>
      </w:r>
      <w:proofErr w:type="spellStart"/>
      <w:r w:rsidR="008E7227">
        <w:rPr>
          <w:rFonts w:ascii="Times New Roman" w:hAnsi="Times New Roman" w:cs="Times New Roman"/>
          <w:lang w:val="en-US"/>
        </w:rPr>
        <w:t>Adetunji</w:t>
      </w:r>
      <w:proofErr w:type="spellEnd"/>
      <w:r w:rsidR="008E7227" w:rsidRPr="008E7227">
        <w:rPr>
          <w:rFonts w:ascii="Times New Roman" w:hAnsi="Times New Roman" w:cs="Times New Roman"/>
        </w:rPr>
        <w:t>&amp;</w:t>
      </w:r>
      <w:proofErr w:type="spellStart"/>
      <w:r w:rsidR="008E7227">
        <w:rPr>
          <w:rFonts w:ascii="Times New Roman" w:hAnsi="Times New Roman" w:cs="Times New Roman"/>
          <w:lang w:val="en-US"/>
        </w:rPr>
        <w:t>Ogburie</w:t>
      </w:r>
      <w:proofErr w:type="spellEnd"/>
      <w:r w:rsidR="008E7227" w:rsidRPr="008E7227">
        <w:rPr>
          <w:rFonts w:ascii="Times New Roman" w:hAnsi="Times New Roman" w:cs="Times New Roman"/>
        </w:rPr>
        <w:t>,2025</w:t>
      </w:r>
      <w:r w:rsidRPr="00D64F1D">
        <w:rPr>
          <w:rFonts w:ascii="Times New Roman" w:hAnsi="Times New Roman" w:cs="Times New Roman"/>
        </w:rPr>
        <w:t xml:space="preserve">). Η σημασία της  έχει ενισχυθεί σημαντικά τα τελευταία χρόνια, καθώς οι μορφές οικονομικής απάτης έχουν εξελιχθεί, με αποτέλεσμα να είναι δύσκολα ανιχνεύσιμες. Σε αντίθεση με τις </w:t>
      </w:r>
      <w:r w:rsidRPr="00D64F1D">
        <w:rPr>
          <w:rFonts w:ascii="Times New Roman" w:hAnsi="Times New Roman" w:cs="Times New Roman"/>
        </w:rPr>
        <w:lastRenderedPageBreak/>
        <w:t>παραδοσιακές μεθόδους ελέγχου, η εγκληματολογική λογιστική επικεντρώνεται όχι μόνο στον εντοπισμό λαθών, αλλά και στη διερεύνηση της πρόθεσης και των συνθηκών που οδήγησαν στην απάτη.</w:t>
      </w:r>
    </w:p>
    <w:p w14:paraId="7DA68AD6"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Παράλληλα, η ανάπτυξη των ψηφιακών τεχνολογιών και των ηλεκτρονικών συναλλαγών έχει αυξήσει σημαντικά τους κινδύνους οικονομικής απάτης, δημιουργώντας νέες προκλήσεις για τις επιχειρήσεις. Η χρήση ηλεκτρονικών πληρωμών και ψηφιακών συστημάτων συναλλαγών απαιτεί την εφαρμογή πιο εξειδικευμένων διαδικασιών ελέγχου και παρακολούθησης, προκειμένου να εντοπιστούν ύποπτες οικονομικές δραστηριότητες και να μειώνεται ο κίνδυνος οικονομικών απωλειών.</w:t>
      </w:r>
    </w:p>
    <w:p w14:paraId="792939B6"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Επίσης, ο ρόλος της είναι ιδιαίτερα σημαντικός  στις μικρομεσαίες επιχειρήσεις, οι οποίες τις περισσότερες φορές δεν διαθέτουν επαρκή συστήματα ελέγχου. Η αξιοποίηση εξειδικευμένων μεθόδων ανάλυσης και διερεύνησης οικονομικών δεδομένων είναι απαραίτητη, διότι η εγκληματολογική λογιστική βοηθάει στην ενίσχυση της διαφάνειας, στη βελτίωση των εσωτερικών ελέγχου και στη μείωση των περιστατικών οικονομικής απάτης.</w:t>
      </w:r>
    </w:p>
    <w:p w14:paraId="3D97F2A1" w14:textId="09937805" w:rsidR="00422375" w:rsidRPr="00D64F1D" w:rsidRDefault="006E171E" w:rsidP="00F72ED8">
      <w:pPr>
        <w:pStyle w:val="3"/>
        <w:spacing w:line="360" w:lineRule="auto"/>
        <w:jc w:val="both"/>
      </w:pPr>
      <w:bookmarkStart w:id="11" w:name="_Toc231937424"/>
      <w:r w:rsidRPr="00F02B20">
        <w:t>2.2.</w:t>
      </w:r>
      <w:r w:rsidR="008C4412" w:rsidRPr="00F02B20">
        <w:t xml:space="preserve"> </w:t>
      </w:r>
      <w:r w:rsidRPr="00F02B20">
        <w:t xml:space="preserve"> </w:t>
      </w:r>
      <w:r w:rsidR="00422375" w:rsidRPr="00F02B20">
        <w:t>Μέθοδοι και Τεχνικές της εγκληματολογικής λογιστικής</w:t>
      </w:r>
      <w:r w:rsidR="00422375" w:rsidRPr="00D64F1D">
        <w:t>.</w:t>
      </w:r>
      <w:bookmarkEnd w:id="11"/>
    </w:p>
    <w:p w14:paraId="0943D98B"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Η εγκληματολογική λογιστική αξιοποιεί ένα σύνολο εξειδικευμένων μεθόδων και τεχνικών για την για την εντόπιση και διερεύνηση οικονομικής απάτης. Οι συγκεκριμένες τεχνικές βασίζονται στην ανάλυση οικονομικών δεδομένων, στην αξιολόγηση συναλλαγών και στη διερεύνηση ανωμαλιών που μπορεί να δηλώσουν παράνομες δραστηριότητες.</w:t>
      </w:r>
    </w:p>
    <w:p w14:paraId="0AFD4ED0" w14:textId="46E74718" w:rsidR="00422375" w:rsidRPr="00D64F1D" w:rsidRDefault="00991029" w:rsidP="00F72ED8">
      <w:pPr>
        <w:spacing w:line="360" w:lineRule="auto"/>
        <w:jc w:val="both"/>
        <w:rPr>
          <w:rFonts w:ascii="Times New Roman" w:hAnsi="Times New Roman" w:cs="Times New Roman"/>
        </w:rPr>
      </w:pPr>
      <w:r w:rsidRPr="00D64F1D">
        <w:rPr>
          <w:rFonts w:ascii="Times New Roman" w:hAnsi="Times New Roman" w:cs="Times New Roman"/>
        </w:rPr>
        <w:t>Οι βασικές μέθοδοι και τεχνικές της εγκληματολογικής λογιστικής περιλαμβάνουν την ανάλυση των οικονομικών καταστάσεων την ανάλυση συναλλαγών και ανίχνευση ανωμαλιών τη διερεύνηση εγγράφων και αποδεικτικών στοιχείων καθώς και τη συλλογή πληροφοριών μέσω συνεντεύξεων οι τεχνικές αυτές συμβάλλουν σημαντικά στον εντοπισμό και την πρόληψη περιστατικών οικονομικής απάτης</w:t>
      </w:r>
      <w:r w:rsidR="00422375" w:rsidRPr="00D64F1D">
        <w:rPr>
          <w:rFonts w:ascii="Times New Roman" w:hAnsi="Times New Roman" w:cs="Times New Roman"/>
        </w:rPr>
        <w:t xml:space="preserve">. Μέσω της εξέτασης ισολογισμών αποτελεσμάτων χρήσης και ταμειακών ροών, οι ειδικοί μέσα από αυτά μπορούν να βρουν ασυνήθιστες μεταβολές. Οι αποκλίσεις που μπορούν να έχουν σχέσεις με κάποια οικονομική απάτη. Σύμφωνα με </w:t>
      </w:r>
      <w:r w:rsidR="00423053">
        <w:rPr>
          <w:rFonts w:ascii="Times New Roman" w:hAnsi="Times New Roman" w:cs="Times New Roman"/>
        </w:rPr>
        <w:t xml:space="preserve">τους </w:t>
      </w:r>
      <w:proofErr w:type="spellStart"/>
      <w:r w:rsidR="00423053">
        <w:rPr>
          <w:rFonts w:ascii="Times New Roman" w:hAnsi="Times New Roman" w:cs="Times New Roman"/>
          <w:lang w:val="en-US"/>
        </w:rPr>
        <w:t>Ezejiofor</w:t>
      </w:r>
      <w:proofErr w:type="spellEnd"/>
      <w:r w:rsidR="00FF1D6C" w:rsidRPr="00FF1D6C">
        <w:rPr>
          <w:rFonts w:ascii="Times New Roman" w:hAnsi="Times New Roman" w:cs="Times New Roman"/>
        </w:rPr>
        <w:t xml:space="preserve"> </w:t>
      </w:r>
      <w:r w:rsidR="00FF1D6C">
        <w:rPr>
          <w:rFonts w:ascii="Times New Roman" w:hAnsi="Times New Roman" w:cs="Times New Roman"/>
        </w:rPr>
        <w:t xml:space="preserve">και </w:t>
      </w:r>
      <w:proofErr w:type="spellStart"/>
      <w:r w:rsidR="00FF1D6C">
        <w:rPr>
          <w:rFonts w:ascii="Times New Roman" w:hAnsi="Times New Roman" w:cs="Times New Roman"/>
          <w:lang w:val="en-US"/>
        </w:rPr>
        <w:t>Okonkwo</w:t>
      </w:r>
      <w:proofErr w:type="spellEnd"/>
      <w:r w:rsidR="00FF1D6C" w:rsidRPr="00FF1D6C">
        <w:rPr>
          <w:rFonts w:ascii="Times New Roman" w:hAnsi="Times New Roman" w:cs="Times New Roman"/>
        </w:rPr>
        <w:t xml:space="preserve"> (2025</w:t>
      </w:r>
      <w:r w:rsidR="00FF1D6C">
        <w:rPr>
          <w:rFonts w:ascii="Times New Roman" w:hAnsi="Times New Roman" w:cs="Times New Roman"/>
        </w:rPr>
        <w:t>)</w:t>
      </w:r>
      <w:r w:rsidR="009360A3" w:rsidRPr="009360A3">
        <w:rPr>
          <w:rFonts w:ascii="Times New Roman" w:hAnsi="Times New Roman" w:cs="Times New Roman"/>
        </w:rPr>
        <w:t xml:space="preserve"> Η ανάλυση των χρηματοοικονομικών καταστάσεων αποτελεί ένα από τα σημαντικότερα εργαλεία για τον εντοπισμό παρατυπιών </w:t>
      </w:r>
      <w:r w:rsidR="009360A3">
        <w:rPr>
          <w:rFonts w:ascii="Times New Roman" w:hAnsi="Times New Roman" w:cs="Times New Roman"/>
        </w:rPr>
        <w:t>και υπόπτων</w:t>
      </w:r>
      <w:r w:rsidR="009360A3" w:rsidRPr="009360A3">
        <w:rPr>
          <w:rFonts w:ascii="Times New Roman" w:hAnsi="Times New Roman" w:cs="Times New Roman"/>
        </w:rPr>
        <w:t xml:space="preserve">  οικονομικών δραστηριοτήτων.</w:t>
      </w:r>
    </w:p>
    <w:p w14:paraId="32C54693" w14:textId="6F6DFD7F"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 xml:space="preserve">Επιπλέον, σημαντική τεχνική αποτελεί </w:t>
      </w:r>
      <w:r w:rsidR="00237BFC" w:rsidRPr="00D64F1D">
        <w:rPr>
          <w:rFonts w:ascii="Times New Roman" w:hAnsi="Times New Roman" w:cs="Times New Roman"/>
        </w:rPr>
        <w:t xml:space="preserve">η </w:t>
      </w:r>
      <w:r w:rsidRPr="00D64F1D">
        <w:rPr>
          <w:rFonts w:ascii="Times New Roman" w:hAnsi="Times New Roman" w:cs="Times New Roman"/>
        </w:rPr>
        <w:t>ανάλυση συναλλαγών και η ανίχνευση ανωμαλιών (</w:t>
      </w:r>
      <w:r w:rsidRPr="00D64F1D">
        <w:rPr>
          <w:rFonts w:ascii="Times New Roman" w:hAnsi="Times New Roman" w:cs="Times New Roman"/>
          <w:lang w:val="en-US"/>
        </w:rPr>
        <w:t>anomaly</w:t>
      </w:r>
      <w:r w:rsidRPr="00D64F1D">
        <w:rPr>
          <w:rFonts w:ascii="Times New Roman" w:hAnsi="Times New Roman" w:cs="Times New Roman"/>
        </w:rPr>
        <w:t xml:space="preserve"> </w:t>
      </w:r>
      <w:r w:rsidRPr="00D64F1D">
        <w:rPr>
          <w:rFonts w:ascii="Times New Roman" w:hAnsi="Times New Roman" w:cs="Times New Roman"/>
          <w:lang w:val="en-US"/>
        </w:rPr>
        <w:t>detection</w:t>
      </w:r>
      <w:r w:rsidRPr="00D64F1D">
        <w:rPr>
          <w:rFonts w:ascii="Times New Roman" w:hAnsi="Times New Roman" w:cs="Times New Roman"/>
        </w:rPr>
        <w:t xml:space="preserve">). Μέσω της σύγκρισης συναλλαγών και την αναγνώριση μη φυσιολογικών παρατυπιών, είναι εύκολο να εντοπιστούν ύποπτες δραστηριότητες. Με τη </w:t>
      </w:r>
      <w:r w:rsidRPr="00D64F1D">
        <w:rPr>
          <w:rFonts w:ascii="Times New Roman" w:hAnsi="Times New Roman" w:cs="Times New Roman"/>
        </w:rPr>
        <w:lastRenderedPageBreak/>
        <w:t>χρήση ψηφιακών εργαλείων και τεχνολογιών ανάλυσης δεδομένων, ενισχύει σημαντικά την αποτελεσματικότητα της διαδικασίας αυτής (</w:t>
      </w:r>
      <w:r w:rsidR="009360A3">
        <w:rPr>
          <w:rFonts w:ascii="Times New Roman" w:hAnsi="Times New Roman" w:cs="Times New Roman"/>
          <w:lang w:val="en-US"/>
        </w:rPr>
        <w:t>Forensic</w:t>
      </w:r>
      <w:r w:rsidR="009360A3" w:rsidRPr="009360A3">
        <w:rPr>
          <w:rFonts w:ascii="Times New Roman" w:hAnsi="Times New Roman" w:cs="Times New Roman"/>
        </w:rPr>
        <w:t xml:space="preserve"> </w:t>
      </w:r>
      <w:r w:rsidR="009360A3">
        <w:rPr>
          <w:rFonts w:ascii="Times New Roman" w:hAnsi="Times New Roman" w:cs="Times New Roman"/>
          <w:lang w:val="en-US"/>
        </w:rPr>
        <w:t>Accounting</w:t>
      </w:r>
      <w:r w:rsidR="009360A3" w:rsidRPr="009360A3">
        <w:rPr>
          <w:rFonts w:ascii="Times New Roman" w:hAnsi="Times New Roman" w:cs="Times New Roman"/>
        </w:rPr>
        <w:t xml:space="preserve"> </w:t>
      </w:r>
      <w:r w:rsidR="009360A3">
        <w:rPr>
          <w:rFonts w:ascii="Times New Roman" w:hAnsi="Times New Roman" w:cs="Times New Roman"/>
          <w:lang w:val="en-US"/>
        </w:rPr>
        <w:t>Tech</w:t>
      </w:r>
      <w:r w:rsidR="00541B47">
        <w:rPr>
          <w:rFonts w:ascii="Times New Roman" w:hAnsi="Times New Roman" w:cs="Times New Roman"/>
          <w:lang w:val="en-US"/>
        </w:rPr>
        <w:t>n</w:t>
      </w:r>
      <w:r w:rsidR="009360A3">
        <w:rPr>
          <w:rFonts w:ascii="Times New Roman" w:hAnsi="Times New Roman" w:cs="Times New Roman"/>
          <w:lang w:val="en-US"/>
        </w:rPr>
        <w:t>i</w:t>
      </w:r>
      <w:r w:rsidR="00541B47">
        <w:rPr>
          <w:rFonts w:ascii="Times New Roman" w:hAnsi="Times New Roman" w:cs="Times New Roman"/>
          <w:lang w:val="en-US"/>
        </w:rPr>
        <w:t>ques</w:t>
      </w:r>
      <w:r w:rsidR="00541B47" w:rsidRPr="00541B47">
        <w:rPr>
          <w:rFonts w:ascii="Times New Roman" w:hAnsi="Times New Roman" w:cs="Times New Roman"/>
        </w:rPr>
        <w:t xml:space="preserve"> </w:t>
      </w:r>
      <w:r w:rsidR="00541B47">
        <w:rPr>
          <w:rFonts w:ascii="Times New Roman" w:hAnsi="Times New Roman" w:cs="Times New Roman"/>
          <w:lang w:val="en-US"/>
        </w:rPr>
        <w:t>in</w:t>
      </w:r>
      <w:r w:rsidR="00541B47" w:rsidRPr="00541B47">
        <w:rPr>
          <w:rFonts w:ascii="Times New Roman" w:hAnsi="Times New Roman" w:cs="Times New Roman"/>
        </w:rPr>
        <w:t xml:space="preserve"> </w:t>
      </w:r>
      <w:r w:rsidR="00541B47">
        <w:rPr>
          <w:rFonts w:ascii="Times New Roman" w:hAnsi="Times New Roman" w:cs="Times New Roman"/>
          <w:lang w:val="en-US"/>
        </w:rPr>
        <w:t>Detecting</w:t>
      </w:r>
      <w:r w:rsidR="00541B47" w:rsidRPr="00541B47">
        <w:rPr>
          <w:rFonts w:ascii="Times New Roman" w:hAnsi="Times New Roman" w:cs="Times New Roman"/>
        </w:rPr>
        <w:t xml:space="preserve"> </w:t>
      </w:r>
      <w:r w:rsidR="00541B47">
        <w:rPr>
          <w:rFonts w:ascii="Times New Roman" w:hAnsi="Times New Roman" w:cs="Times New Roman"/>
          <w:lang w:val="en-US"/>
        </w:rPr>
        <w:t>Frauds</w:t>
      </w:r>
      <w:r w:rsidR="00541B47" w:rsidRPr="00541B47">
        <w:rPr>
          <w:rFonts w:ascii="Times New Roman" w:hAnsi="Times New Roman" w:cs="Times New Roman"/>
        </w:rPr>
        <w:t xml:space="preserve">, 2024 </w:t>
      </w:r>
      <w:r w:rsidRPr="00D64F1D">
        <w:rPr>
          <w:rFonts w:ascii="Times New Roman" w:hAnsi="Times New Roman" w:cs="Times New Roman"/>
        </w:rPr>
        <w:t>).</w:t>
      </w:r>
    </w:p>
    <w:p w14:paraId="5531340B"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 xml:space="preserve">Μια ακόμη σημαντική μέθοδος είναι η διερεύνηση εγγράφων και αποδεικτικών στοιχεία.  Η εξέταση τιμολογίων, συμβάσεων και λοιπών οικονομικών εγγράφων επιτρέπει την επαλήθευση της εγκυρότητας των συναλλαγών, αλλά και τον εντοπισμό πλαστογραφίες και παραποιημένων στοιχείων. Η διαδικασία αυτή είναι ιδιαίτερα  σημαντική σε περιπτώσεις εσωτερικής απάτης, όπου απαιτείται λεπτομερής έλεγχος των οικονομικών δεδομένων </w:t>
      </w:r>
    </w:p>
    <w:p w14:paraId="5BA65E24"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Ταυτόχρονα, οι συνεντεύξεις και η συλλογή πληροφοριών μέσα από εμπλεκόμενα πρόσωπα, αποτελούν  βασικά εργαλεία της εγκληματολογικής λογιστικής. Μέσω στενευμένων ερωτήσεων και ανάλυσης των απαντήσεων, είναι δυνατόν να εντοπιστούν αντιφάσεις ή ενδείξεις παρατυπιών.</w:t>
      </w:r>
    </w:p>
    <w:p w14:paraId="1876643F" w14:textId="566EDA72"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 xml:space="preserve">Σύμφωνα με </w:t>
      </w:r>
      <w:r w:rsidR="00891DFC">
        <w:rPr>
          <w:rFonts w:ascii="Times New Roman" w:hAnsi="Times New Roman" w:cs="Times New Roman"/>
        </w:rPr>
        <w:t xml:space="preserve">τη </w:t>
      </w:r>
      <w:proofErr w:type="spellStart"/>
      <w:r w:rsidR="00891DFC">
        <w:rPr>
          <w:rFonts w:ascii="Times New Roman" w:hAnsi="Times New Roman" w:cs="Times New Roman"/>
        </w:rPr>
        <w:t>μελετ</w:t>
      </w:r>
      <w:r w:rsidRPr="00D64F1D">
        <w:rPr>
          <w:rFonts w:ascii="Times New Roman" w:hAnsi="Times New Roman" w:cs="Times New Roman"/>
        </w:rPr>
        <w:t>η</w:t>
      </w:r>
      <w:proofErr w:type="spellEnd"/>
      <w:r w:rsidRPr="00D64F1D">
        <w:rPr>
          <w:rFonts w:ascii="Times New Roman" w:hAnsi="Times New Roman" w:cs="Times New Roman"/>
        </w:rPr>
        <w:t xml:space="preserve"> </w:t>
      </w:r>
      <w:r w:rsidR="00891DFC">
        <w:rPr>
          <w:rFonts w:ascii="Times New Roman" w:hAnsi="Times New Roman" w:cs="Times New Roman"/>
        </w:rPr>
        <w:t xml:space="preserve"> </w:t>
      </w:r>
      <w:r w:rsidR="00891DFC">
        <w:rPr>
          <w:rFonts w:ascii="Times New Roman" w:hAnsi="Times New Roman" w:cs="Times New Roman"/>
          <w:lang w:val="en-US"/>
        </w:rPr>
        <w:t>Forensic</w:t>
      </w:r>
      <w:r w:rsidR="00891DFC" w:rsidRPr="009360A3">
        <w:rPr>
          <w:rFonts w:ascii="Times New Roman" w:hAnsi="Times New Roman" w:cs="Times New Roman"/>
        </w:rPr>
        <w:t xml:space="preserve"> </w:t>
      </w:r>
      <w:r w:rsidR="00891DFC">
        <w:rPr>
          <w:rFonts w:ascii="Times New Roman" w:hAnsi="Times New Roman" w:cs="Times New Roman"/>
          <w:lang w:val="en-US"/>
        </w:rPr>
        <w:t>Accounting</w:t>
      </w:r>
      <w:r w:rsidR="00891DFC" w:rsidRPr="009360A3">
        <w:rPr>
          <w:rFonts w:ascii="Times New Roman" w:hAnsi="Times New Roman" w:cs="Times New Roman"/>
        </w:rPr>
        <w:t xml:space="preserve"> </w:t>
      </w:r>
      <w:r w:rsidR="00891DFC">
        <w:rPr>
          <w:rFonts w:ascii="Times New Roman" w:hAnsi="Times New Roman" w:cs="Times New Roman"/>
          <w:lang w:val="en-US"/>
        </w:rPr>
        <w:t>Techniques</w:t>
      </w:r>
      <w:r w:rsidR="00891DFC" w:rsidRPr="00541B47">
        <w:rPr>
          <w:rFonts w:ascii="Times New Roman" w:hAnsi="Times New Roman" w:cs="Times New Roman"/>
        </w:rPr>
        <w:t xml:space="preserve"> </w:t>
      </w:r>
      <w:r w:rsidR="00891DFC">
        <w:rPr>
          <w:rFonts w:ascii="Times New Roman" w:hAnsi="Times New Roman" w:cs="Times New Roman"/>
          <w:lang w:val="en-US"/>
        </w:rPr>
        <w:t>in</w:t>
      </w:r>
      <w:r w:rsidR="00891DFC" w:rsidRPr="00541B47">
        <w:rPr>
          <w:rFonts w:ascii="Times New Roman" w:hAnsi="Times New Roman" w:cs="Times New Roman"/>
        </w:rPr>
        <w:t xml:space="preserve"> </w:t>
      </w:r>
      <w:r w:rsidR="00891DFC">
        <w:rPr>
          <w:rFonts w:ascii="Times New Roman" w:hAnsi="Times New Roman" w:cs="Times New Roman"/>
          <w:lang w:val="en-US"/>
        </w:rPr>
        <w:t>Detecting</w:t>
      </w:r>
      <w:r w:rsidR="00891DFC" w:rsidRPr="00541B47">
        <w:rPr>
          <w:rFonts w:ascii="Times New Roman" w:hAnsi="Times New Roman" w:cs="Times New Roman"/>
        </w:rPr>
        <w:t xml:space="preserve"> </w:t>
      </w:r>
      <w:r w:rsidR="00891DFC">
        <w:rPr>
          <w:rFonts w:ascii="Times New Roman" w:hAnsi="Times New Roman" w:cs="Times New Roman"/>
          <w:lang w:val="en-US"/>
        </w:rPr>
        <w:t>Frauds</w:t>
      </w:r>
      <w:r w:rsidR="00891DFC">
        <w:rPr>
          <w:rFonts w:ascii="Times New Roman" w:hAnsi="Times New Roman" w:cs="Times New Roman"/>
        </w:rPr>
        <w:t>(</w:t>
      </w:r>
      <w:r w:rsidR="00891DFC" w:rsidRPr="00541B47">
        <w:rPr>
          <w:rFonts w:ascii="Times New Roman" w:hAnsi="Times New Roman" w:cs="Times New Roman"/>
        </w:rPr>
        <w:t>2024</w:t>
      </w:r>
      <w:r w:rsidR="00891DFC">
        <w:rPr>
          <w:rFonts w:ascii="Times New Roman" w:hAnsi="Times New Roman" w:cs="Times New Roman"/>
        </w:rPr>
        <w:t xml:space="preserve">) η </w:t>
      </w:r>
      <w:r w:rsidRPr="00D64F1D">
        <w:rPr>
          <w:rFonts w:ascii="Times New Roman" w:hAnsi="Times New Roman" w:cs="Times New Roman"/>
        </w:rPr>
        <w:t>χρήση σύγχρονων τεχνολογιών όπως τα πληροφοριακά συστήματα και τα εργαλεία με ανάλυση δεδομένων συμβάλουν σημαντικά στην ανίχνευση της απάτης. Οι τεχνολογίες αυτές επιτρέπουν την επεξεργασία μεγάλου όγκου δεδομένων και ταχύτερη αναγνώριση των μοτίβων.</w:t>
      </w:r>
    </w:p>
    <w:p w14:paraId="10F07E36" w14:textId="5B207D84"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 xml:space="preserve">Ιδιαίτερα σημαντική είναι η εφαρμογή </w:t>
      </w:r>
      <w:r w:rsidR="00822FBA" w:rsidRPr="00D64F1D">
        <w:rPr>
          <w:rFonts w:ascii="Times New Roman" w:hAnsi="Times New Roman" w:cs="Times New Roman"/>
        </w:rPr>
        <w:t xml:space="preserve">των συγκεκριμένων τεχνικών στις  μικρομεσαίες </w:t>
      </w:r>
      <w:r w:rsidRPr="00D64F1D">
        <w:rPr>
          <w:rFonts w:ascii="Times New Roman" w:hAnsi="Times New Roman" w:cs="Times New Roman"/>
        </w:rPr>
        <w:t>επιχειρήσεις, οι οποίες συχνά δεν διαθέτουν επαρκείς μηχανισμούς ελέγχου και προστασίας. Η αξιοποίηση των μεθόδων ανάλυσης και παρακολούθησης των συναλλαγών μπορεί να συμβάλει σημαντικά στη μείωση του κινδύνου οικονομικής απάτης και στην ενίσχυση της ασφάλειας των ηλεκτρονικών πληρωμών.</w:t>
      </w:r>
    </w:p>
    <w:p w14:paraId="75268F5E" w14:textId="77777777" w:rsidR="00422375" w:rsidRPr="00D64F1D" w:rsidRDefault="00422375" w:rsidP="00F72ED8">
      <w:pPr>
        <w:spacing w:line="360" w:lineRule="auto"/>
        <w:jc w:val="both"/>
        <w:rPr>
          <w:rFonts w:ascii="Times New Roman" w:hAnsi="Times New Roman" w:cs="Times New Roman"/>
        </w:rPr>
      </w:pPr>
      <w:r w:rsidRPr="00D64F1D">
        <w:rPr>
          <w:rFonts w:ascii="Times New Roman" w:hAnsi="Times New Roman" w:cs="Times New Roman"/>
        </w:rPr>
        <w:t>Γενικά οι μέθοδοι  και οι τεχνικές που χρησιμοποιούνται στο πλαίσιο της  εγκληματολογικής λογιστικής αποτελούν χρήσιμα εργαλεία για την αντιμετώπιση της οικονομικής απάτης. Ο συνδυασμός παραδοσιακών ελεγκτικών διαδικασιών με σύγχρονες τεχνολογικές λύσεις ενισχύει σημαντικά την αποτελεσματικότητα της ανίχνευσης και συμβάλλει στην προστασία των επιχειρήσεων.</w:t>
      </w:r>
    </w:p>
    <w:p w14:paraId="6356FA5D" w14:textId="77777777" w:rsidR="00422375" w:rsidRPr="00D64F1D" w:rsidRDefault="00422375" w:rsidP="00F72ED8">
      <w:pPr>
        <w:spacing w:line="360" w:lineRule="auto"/>
        <w:jc w:val="both"/>
        <w:rPr>
          <w:rFonts w:ascii="Times New Roman" w:hAnsi="Times New Roman" w:cs="Times New Roman"/>
        </w:rPr>
      </w:pPr>
    </w:p>
    <w:p w14:paraId="1ACFAD4F" w14:textId="77777777" w:rsidR="00422375" w:rsidRPr="00D64F1D" w:rsidRDefault="00422375" w:rsidP="00F72ED8">
      <w:pPr>
        <w:spacing w:after="240" w:line="360" w:lineRule="auto"/>
        <w:jc w:val="both"/>
        <w:rPr>
          <w:rFonts w:ascii="Times New Roman" w:hAnsi="Times New Roman" w:cs="Times New Roman"/>
        </w:rPr>
      </w:pPr>
    </w:p>
    <w:p w14:paraId="0E047BB3" w14:textId="2926A034" w:rsidR="00422375" w:rsidRPr="00F02B20" w:rsidRDefault="006E171E" w:rsidP="00F72ED8">
      <w:pPr>
        <w:pStyle w:val="3"/>
        <w:spacing w:line="360" w:lineRule="auto"/>
        <w:jc w:val="both"/>
      </w:pPr>
      <w:bookmarkStart w:id="12" w:name="_Toc231937425"/>
      <w:r w:rsidRPr="00F02B20">
        <w:lastRenderedPageBreak/>
        <w:t xml:space="preserve">2.3. </w:t>
      </w:r>
      <w:r w:rsidR="00422375" w:rsidRPr="00F02B20">
        <w:t>Συμβολή της στην αντιμετώπιση οικονομικής απάτης</w:t>
      </w:r>
      <w:bookmarkEnd w:id="12"/>
    </w:p>
    <w:p w14:paraId="5D0A3594" w14:textId="7ED43A0C"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 Η  εγκληματολογική λογιστική έχει καθοριστικό ρόλο στην αντιμετώπιση της οικονομικής απάτης, καθώς προσφέρει τα απαραίτητα εργαλεία για τον εντοπισμό, τη διερεύνηση και την πρόληψη παράνομων οικονομικών δραστηριοτήτων. Σε ένα περιβάλλον όπου τα φαινόμενα απάτης</w:t>
      </w:r>
      <w:r w:rsidR="00822FBA" w:rsidRPr="00D64F1D">
        <w:rPr>
          <w:rFonts w:ascii="Times New Roman" w:hAnsi="Times New Roman" w:cs="Times New Roman"/>
        </w:rPr>
        <w:t xml:space="preserve"> εξελίσσονται </w:t>
      </w:r>
      <w:r w:rsidRPr="00D64F1D">
        <w:rPr>
          <w:rFonts w:ascii="Times New Roman" w:hAnsi="Times New Roman" w:cs="Times New Roman"/>
        </w:rPr>
        <w:t xml:space="preserve"> διαρκώς, η ανάγκη για εξειδικευμένους μεθόδους ανάλυσης και ελέγχους καθίσταται ιδιαίτερα σημαντική για τις επιχειρήσεις.</w:t>
      </w:r>
    </w:p>
    <w:p w14:paraId="6BB64767"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Αρχικά, συμβάλει  ουσιαστικά στη διερεύνηση των περιστατικών απάτης μέσω της συλλογής και της ανάλυσης των αποδεικτικών στοιχείων. Μέσα από τη διαδικασία αυτή είναι δυνατόν να εντοπιστούν οι ενέργειες και οι πρακτικές που οδήγησαν στην απάτη, αλλά και να κατανοηθεί ο τρόπος με τον οποίο πραγματοποιήθηκε. Η συγκεκριμένη διαδικασία είναι ιδιαίτερα σημαντική, καθώς υποστηρίζεται σε νομικές ενέργειες, συμβάλλοντας στην απόδοση ευθυνών.</w:t>
      </w:r>
    </w:p>
    <w:p w14:paraId="4ADE360D" w14:textId="728DD1B9"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Επίσης, σημαντική είναι και η συμβολή της στην πρόληψη της απάτης. Η εφαρμογή αποτελεσματικών εσωτερικών ελέγχων και η συνεχή παρακολούθηση των οικονομικών δραστηριοτήτων μειώνουν σημαντικά την πιθανότητα εμφάνισης παρατυπιών. Όπως έχ</w:t>
      </w:r>
      <w:r w:rsidR="0033626D">
        <w:rPr>
          <w:rFonts w:ascii="Times New Roman" w:hAnsi="Times New Roman" w:cs="Times New Roman"/>
        </w:rPr>
        <w:t xml:space="preserve">ουν αναφέρει οι </w:t>
      </w:r>
      <w:proofErr w:type="spellStart"/>
      <w:r w:rsidR="0033626D" w:rsidRPr="0033626D">
        <w:rPr>
          <w:rFonts w:ascii="Times New Roman" w:hAnsi="Times New Roman" w:cs="Times New Roman"/>
        </w:rPr>
        <w:t>Adetunji</w:t>
      </w:r>
      <w:proofErr w:type="spellEnd"/>
      <w:r w:rsidR="0033626D" w:rsidRPr="0033626D">
        <w:rPr>
          <w:rFonts w:ascii="Times New Roman" w:hAnsi="Times New Roman" w:cs="Times New Roman"/>
        </w:rPr>
        <w:t xml:space="preserve"> και </w:t>
      </w:r>
      <w:proofErr w:type="spellStart"/>
      <w:r w:rsidR="0033626D" w:rsidRPr="0033626D">
        <w:rPr>
          <w:rFonts w:ascii="Times New Roman" w:hAnsi="Times New Roman" w:cs="Times New Roman"/>
        </w:rPr>
        <w:t>Ogburie</w:t>
      </w:r>
      <w:proofErr w:type="spellEnd"/>
      <w:r w:rsidR="0033626D" w:rsidRPr="0033626D">
        <w:rPr>
          <w:rFonts w:ascii="Times New Roman" w:hAnsi="Times New Roman" w:cs="Times New Roman"/>
        </w:rPr>
        <w:t xml:space="preserve"> (2025)</w:t>
      </w:r>
      <w:r w:rsidRPr="00D64F1D">
        <w:rPr>
          <w:rFonts w:ascii="Times New Roman" w:hAnsi="Times New Roman" w:cs="Times New Roman"/>
        </w:rPr>
        <w:t xml:space="preserve"> , η ενσωμάτωση πρακτικών εγκληματολογικής λογιστικής στη λειτουργία των επιχειρήσεων ενισχύει την πρόληψη της απάτης και βελτιώνει τη διαδικασία. </w:t>
      </w:r>
    </w:p>
    <w:p w14:paraId="49CC5F79"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όλες είναι ιδιαίτερα σημαντικός μικρομεσαίες επιχειρήσεις, οι οποίες πολλές φορές δεν διαθέτουν επαρκή συστήματα ελέγχου προστασίας. Η εφαρμογή βασικών αρχών και τεχνικών ανάλυσης οικονομικών δεδομένων μπορεί να συμβάλλει στην βελτίωση των διαδικασιών ελέγχου και στη μείωση των κινδύνων που σχετίζονται με την οικονομική απάτη και τις ηλεκτρονικές συναλλαγές.</w:t>
      </w:r>
    </w:p>
    <w:p w14:paraId="40777B20"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 συμβάλλει στην ενίσχυση της αξιοπιστίας των οικονομικών πληροφοριών και την εμπιστοσύνη μεταξύ των συναλλασσόμενων μερών. Η διαφάνεια και η ακρίβεια στις οικονομικές καταστάσεις αποτελούν βασικά στοιχεία για τη βιωσιμότητα των επιχειρήσεων, ιδιαίτερα σε ένα περιβάλλον αυξανόμενων οικονομικών και ψηφιακών κινδύνων.</w:t>
      </w:r>
    </w:p>
    <w:p w14:paraId="42BB501E" w14:textId="4C4DBAB0" w:rsidR="00422375" w:rsidRPr="00F02B20" w:rsidRDefault="006E171E" w:rsidP="00F72ED8">
      <w:pPr>
        <w:pStyle w:val="3"/>
        <w:spacing w:line="360" w:lineRule="auto"/>
        <w:jc w:val="both"/>
      </w:pPr>
      <w:bookmarkStart w:id="13" w:name="_Toc231937426"/>
      <w:r w:rsidRPr="00F02B20">
        <w:t xml:space="preserve">2.4. </w:t>
      </w:r>
      <w:r w:rsidR="00422375" w:rsidRPr="00F02B20">
        <w:t xml:space="preserve"> Εγκληματολογική Λογιστική και ηλεκτρονικές πληρωμές</w:t>
      </w:r>
      <w:bookmarkEnd w:id="13"/>
      <w:r w:rsidR="00422375" w:rsidRPr="00F02B20">
        <w:t xml:space="preserve"> </w:t>
      </w:r>
    </w:p>
    <w:p w14:paraId="26FD7268"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εξέλιξη των ηλεκτρονικών πληρωμών και των ψηφιακών συναλλαγών έχει αλλάξει σημαντικά τον τρόπο λειτουργίας των σύγχρονων επιχειρήσεων. Από ηλεκτρονικές συναλλαγές προσφέρουν ταχύτητα, ευκολία και καλύτερη εξυπηρέτηση των πελατών, </w:t>
      </w:r>
      <w:r w:rsidRPr="00D64F1D">
        <w:rPr>
          <w:rFonts w:ascii="Times New Roman" w:hAnsi="Times New Roman" w:cs="Times New Roman"/>
        </w:rPr>
        <w:lastRenderedPageBreak/>
        <w:t xml:space="preserve">ωστόσο παράλληλα αυξάνουν και τους κινδύνους οικονομικής απάτης και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Για το συγκεκριμένο λόγο, η ανάγκη εφαρμογής αποτελεσματικών διαδικασιών ελέγχου και προστασίας γίνεται όλο και πιο σημαντική.</w:t>
      </w:r>
    </w:p>
    <w:p w14:paraId="641ABBA6"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Συγκεκριμένα, σημείο εγκληματολογική, λογιστική, συμβάλλει σημαντικά στην παρακολούθηση και ανάλυση του ηλεκτρονικών συναλλαγών με στόχο τον εντοπισμό ύποπτων οικονομικών δραστηριοτήτων. Μέσω της αξιοποίησης τεχνικών ανάλυσης δεδομένων και ελέγχου συναλλαγών, είναι δυνατό να εντοπιστούν ασυνήθιστα πρότυπα κινήσεων, μη εξουσιοδοτούμενες  συναλλαγές και πιθανές περιπτώσεις οικονομικής απάτης.</w:t>
      </w:r>
    </w:p>
    <w:p w14:paraId="709DAE29"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Η αξιοποίηση ηλεκτρονικών πληρωμών δημιουργεί νέες προκλήσεις για τις επιχειρήσεις, καθώς οι μορφές ψηφιακής απάτης εξελίσσονται συνεχώς. Οι δράστες. Χρησιμοποιούν τεχνολογικά μέσα και ψηφιακά συστήματα για την πραγματοποίηση παράνομων συναλλαγών, γεγονός που καθιστά απαραίτητη την εφαρμογή σύγχρονων μηχανισμών ελέγχου και ανίχνευσης.</w:t>
      </w:r>
    </w:p>
    <w:p w14:paraId="6C2F5972"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σημαντική είναι η εφαρμογή των συγκεκριμένων διαδικασιών στις μικρομεσαίες επιχειρήσεις, οι οποίες συχνά δεν διαθέτουν επαρκή συστήματα προστασίας ή εξειδικευμένο προσωπικό ή περιορισμένη επένδυση τεχνολογίας, ασφάλειας αυξάνει σημαντικά τον κίνδυνο εμφάνισης περιστατικών οικονομικής απάτης και παραβίασης οικονομικών δεδομένων.</w:t>
      </w:r>
    </w:p>
    <w:p w14:paraId="6F8762AC"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η αξιοποίηση πληροφορικών συστημάτων και τεχνολογιών ανάλυσης δεδομένων επιτρέπει την ταχύτερη επεξεργασία οικονομικών πληροφοριών και βελτίωση της διαδικασίας ελέγχου. Η  αξιοποίηση τέτοιων τεχνολογιών συμβάλλει στην έγκαιρη αναγνώριση ύποπτων συναλλαγών και στη μείωση των οικονομικών απωλειών για τις επιχειρήσεις.</w:t>
      </w:r>
    </w:p>
    <w:p w14:paraId="37E14EDB" w14:textId="77777777" w:rsidR="00422375" w:rsidRPr="00D64F1D" w:rsidRDefault="00422375" w:rsidP="00F72ED8">
      <w:pPr>
        <w:spacing w:after="240" w:line="360" w:lineRule="auto"/>
        <w:jc w:val="both"/>
        <w:rPr>
          <w:rFonts w:ascii="Times New Roman" w:hAnsi="Times New Roman" w:cs="Times New Roman"/>
        </w:rPr>
      </w:pPr>
    </w:p>
    <w:p w14:paraId="599AF076" w14:textId="7C3EEC80" w:rsidR="00422375" w:rsidRPr="00D64F1D" w:rsidRDefault="006E171E" w:rsidP="00F72ED8">
      <w:pPr>
        <w:pStyle w:val="3"/>
        <w:spacing w:line="360" w:lineRule="auto"/>
        <w:jc w:val="both"/>
      </w:pPr>
      <w:bookmarkStart w:id="14" w:name="_Toc231937427"/>
      <w:r w:rsidRPr="00F02B20">
        <w:t xml:space="preserve">2.5. </w:t>
      </w:r>
      <w:r w:rsidR="00422375" w:rsidRPr="00F02B20">
        <w:t xml:space="preserve"> Πλεονεκτήματα και περιορισμοί της εγκληματολογικής λογιστικής</w:t>
      </w:r>
      <w:r w:rsidR="00422375" w:rsidRPr="00D64F1D">
        <w:t>.</w:t>
      </w:r>
      <w:bookmarkEnd w:id="14"/>
    </w:p>
    <w:p w14:paraId="2807D4F5"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Η εγκληματολογική λογιστική είναι ένα ιδιαίτερα σημαντικό εργαλείο για την αντιμετώπιση της οικονομικής απάτης, καθώς βοηθά τόσο στην ανίχνευση όσο και στην προώθηση παράνομων οικονομικών δραστηριοτήτων. Η εφαρμογή εξειδικευμένων τεχνικών ελέγχου και ανάλυσης οικονομικών δεδομένων προσφέρει σημαντικά πλεονεκτήματα σε επιχειρήσεις, ιδιαίτερα στο σύγχρονο ψηφιακό περιβάλλον.</w:t>
      </w:r>
    </w:p>
    <w:p w14:paraId="4F8178AB" w14:textId="24B0BA4E"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lastRenderedPageBreak/>
        <w:t xml:space="preserve">Ένα από τα πιο σημαντικά πλεονεκτήματα είναι η δυνατότητα έγκαιρου εντοπισμού ύποπτων οικονομικών δραστηριοτήτων και περιστατικών απάτης. Μέσω της ανάλυσης συναλλαγών και οικονομικών δεδομένων, η επιχείρηση μπορούν να αναγνωρίσουν ασυνήθιστα πρότυπα κινήσεων και πιθανές παρατυπίες πριν προκαλέσουν σοβαρές οικονομικές  απώλειες. Σύμφωνα  με τους </w:t>
      </w:r>
      <w:proofErr w:type="spellStart"/>
      <w:r w:rsidR="00ED2172">
        <w:rPr>
          <w:rFonts w:ascii="Times New Roman" w:hAnsi="Times New Roman" w:cs="Times New Roman"/>
          <w:lang w:val="en-US"/>
        </w:rPr>
        <w:t>Ezejiofor</w:t>
      </w:r>
      <w:proofErr w:type="spellEnd"/>
      <w:r w:rsidR="00ED2172" w:rsidRPr="00ED2172">
        <w:rPr>
          <w:rFonts w:ascii="Times New Roman" w:hAnsi="Times New Roman" w:cs="Times New Roman"/>
        </w:rPr>
        <w:t xml:space="preserve"> </w:t>
      </w:r>
      <w:r w:rsidR="00ED2172">
        <w:rPr>
          <w:rFonts w:ascii="Times New Roman" w:hAnsi="Times New Roman" w:cs="Times New Roman"/>
        </w:rPr>
        <w:t xml:space="preserve">και </w:t>
      </w:r>
      <w:proofErr w:type="spellStart"/>
      <w:r w:rsidR="00ED2172">
        <w:rPr>
          <w:rFonts w:ascii="Times New Roman" w:hAnsi="Times New Roman" w:cs="Times New Roman"/>
          <w:lang w:val="en-US"/>
        </w:rPr>
        <w:t>Okonkwo</w:t>
      </w:r>
      <w:proofErr w:type="spellEnd"/>
      <w:r w:rsidR="00ED2172" w:rsidRPr="00ED2172">
        <w:rPr>
          <w:rFonts w:ascii="Times New Roman" w:hAnsi="Times New Roman" w:cs="Times New Roman"/>
        </w:rPr>
        <w:t xml:space="preserve"> (2025)</w:t>
      </w:r>
      <w:r w:rsidR="00ED2172">
        <w:rPr>
          <w:rFonts w:ascii="Times New Roman" w:hAnsi="Times New Roman" w:cs="Times New Roman"/>
        </w:rPr>
        <w:t>,</w:t>
      </w:r>
      <w:r w:rsidRPr="00D64F1D">
        <w:rPr>
          <w:rFonts w:ascii="Times New Roman" w:hAnsi="Times New Roman" w:cs="Times New Roman"/>
        </w:rPr>
        <w:t xml:space="preserve"> </w:t>
      </w:r>
      <w:r w:rsidR="00ED2172">
        <w:rPr>
          <w:rFonts w:ascii="Times New Roman" w:hAnsi="Times New Roman" w:cs="Times New Roman"/>
        </w:rPr>
        <w:t>η</w:t>
      </w:r>
      <w:r w:rsidRPr="00D64F1D">
        <w:rPr>
          <w:rFonts w:ascii="Times New Roman" w:hAnsi="Times New Roman" w:cs="Times New Roman"/>
        </w:rPr>
        <w:t xml:space="preserve"> αξιοποίηση εξειδικευμένων διαδικασιών ελέγχου συμβάλλει σημαντικά στον εντοπισμό και τη διερεύνηση οικονομικών εγκλημάτων.</w:t>
      </w:r>
    </w:p>
    <w:p w14:paraId="34FF24C5" w14:textId="029AA0B1"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 συμβάλλει σημαντικά στη βελτίωση των εσωτερικών ελέγχων και στην ανίχνευση της διαφάνειας των οικονομικών διαδικασιών. Η εφαρμογή αποτελεσματικών μηχανισμών παρακολούθησης βοηθά τις επιχειρήσεις να μειώσουν τους κινδύνους οικονομικής απάτης και να ανιχνεύσουν την αξιοπιστία των οικονομικών πληροφοριών. Όπως επισημαίνει ο</w:t>
      </w:r>
      <w:r w:rsidR="000A1CFC">
        <w:rPr>
          <w:rFonts w:ascii="Times New Roman" w:hAnsi="Times New Roman" w:cs="Times New Roman"/>
        </w:rPr>
        <w:t xml:space="preserve">ι </w:t>
      </w:r>
      <w:proofErr w:type="spellStart"/>
      <w:r w:rsidR="000A1CFC">
        <w:rPr>
          <w:rFonts w:ascii="Times New Roman" w:hAnsi="Times New Roman" w:cs="Times New Roman"/>
          <w:lang w:val="en-US"/>
        </w:rPr>
        <w:t>Adetunji</w:t>
      </w:r>
      <w:proofErr w:type="spellEnd"/>
      <w:r w:rsidR="000A1CFC" w:rsidRPr="000A1CFC">
        <w:rPr>
          <w:rFonts w:ascii="Times New Roman" w:hAnsi="Times New Roman" w:cs="Times New Roman"/>
        </w:rPr>
        <w:t xml:space="preserve"> </w:t>
      </w:r>
      <w:r w:rsidR="000A1CFC">
        <w:rPr>
          <w:rFonts w:ascii="Times New Roman" w:hAnsi="Times New Roman" w:cs="Times New Roman"/>
        </w:rPr>
        <w:t xml:space="preserve">και </w:t>
      </w:r>
      <w:proofErr w:type="spellStart"/>
      <w:r w:rsidR="000A1CFC">
        <w:rPr>
          <w:rFonts w:ascii="Times New Roman" w:hAnsi="Times New Roman" w:cs="Times New Roman"/>
          <w:lang w:val="en-US"/>
        </w:rPr>
        <w:t>Ogburie</w:t>
      </w:r>
      <w:proofErr w:type="spellEnd"/>
      <w:r w:rsidR="000A1CFC" w:rsidRPr="000A1CFC">
        <w:rPr>
          <w:rFonts w:ascii="Times New Roman" w:hAnsi="Times New Roman" w:cs="Times New Roman"/>
        </w:rPr>
        <w:t xml:space="preserve"> (2025) </w:t>
      </w:r>
      <w:r w:rsidR="000A1CFC">
        <w:rPr>
          <w:rFonts w:ascii="Times New Roman" w:hAnsi="Times New Roman" w:cs="Times New Roman"/>
        </w:rPr>
        <w:t>η</w:t>
      </w:r>
      <w:r w:rsidRPr="00D64F1D">
        <w:rPr>
          <w:rFonts w:ascii="Times New Roman" w:hAnsi="Times New Roman" w:cs="Times New Roman"/>
        </w:rPr>
        <w:t xml:space="preserve"> ενσωμάτωση πρακτικών εγκληματολογικής λογιστικής στη λειτουργία των επιχειρήσεων βελτιώνει σημαντικά τις διαδικασίες πρόληψης απάτης.</w:t>
      </w:r>
    </w:p>
    <w:p w14:paraId="3B325B94"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σημαντικός είναι ο ρόλος της στις μικρομεσαίες επιχειρήσεις, οι οποίες πολλές φορές παρουσιάζουν αδυναμίες, εσωτερικούς ελέγχους και συστήματα προστασίας. Η αξιοποίηση και ειδικευμένων διαδικασιών ελέγχου μπορεί να συμβάλει σημαντικά στη μείωση των κινδύνων που σχετίζονται με τις ηλεκτρονικές συναλλαγές και ψηφιακές πληρωμές.</w:t>
      </w:r>
    </w:p>
    <w:p w14:paraId="15F01795"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Παράλληλα, η χρήση σύγχρονων τεχνολογιών και εργαλείων ανάλυσης δεδομένων ενισχύει την αποτελεσματικότητα διαδικασιών ανίχνευσης και διερεύνησης απάτης. Η δυνατότητα επεξεργασίας μεγάλου όγκου δεδομένων επιτρέπει τον ταχύτερο εντοπισμό ύποπτων συναλλαγών και τη βελτίωση των διαδικασιών ελέγχου. Όπως </w:t>
      </w:r>
      <w:proofErr w:type="spellStart"/>
      <w:r w:rsidRPr="00D64F1D">
        <w:rPr>
          <w:rFonts w:ascii="Times New Roman" w:hAnsi="Times New Roman" w:cs="Times New Roman"/>
        </w:rPr>
        <w:t>εχουν</w:t>
      </w:r>
      <w:proofErr w:type="spellEnd"/>
      <w:r w:rsidRPr="00D64F1D">
        <w:rPr>
          <w:rFonts w:ascii="Times New Roman" w:hAnsi="Times New Roman" w:cs="Times New Roman"/>
        </w:rPr>
        <w:t xml:space="preserve"> </w:t>
      </w:r>
      <w:proofErr w:type="spellStart"/>
      <w:r w:rsidRPr="00D64F1D">
        <w:rPr>
          <w:rFonts w:ascii="Times New Roman" w:hAnsi="Times New Roman" w:cs="Times New Roman"/>
        </w:rPr>
        <w:t>αναφερει</w:t>
      </w:r>
      <w:proofErr w:type="spellEnd"/>
      <w:r w:rsidRPr="00D64F1D">
        <w:rPr>
          <w:rFonts w:ascii="Times New Roman" w:hAnsi="Times New Roman" w:cs="Times New Roman"/>
        </w:rPr>
        <w:t xml:space="preserve"> και οι </w:t>
      </w:r>
      <w:r w:rsidRPr="00D64F1D">
        <w:rPr>
          <w:rFonts w:ascii="Times New Roman" w:hAnsi="Times New Roman" w:cs="Times New Roman"/>
          <w:lang w:val="en-US"/>
        </w:rPr>
        <w:t>Adetunji</w:t>
      </w:r>
      <w:r w:rsidRPr="00D64F1D">
        <w:rPr>
          <w:rFonts w:ascii="Times New Roman" w:hAnsi="Times New Roman" w:cs="Times New Roman"/>
        </w:rPr>
        <w:t xml:space="preserve"> </w:t>
      </w:r>
      <w:r w:rsidRPr="00D64F1D">
        <w:rPr>
          <w:rFonts w:ascii="Times New Roman" w:hAnsi="Times New Roman" w:cs="Times New Roman"/>
          <w:lang w:val="en-US"/>
        </w:rPr>
        <w:t>Paul</w:t>
      </w:r>
      <w:r w:rsidRPr="00D64F1D">
        <w:rPr>
          <w:rFonts w:ascii="Times New Roman" w:hAnsi="Times New Roman" w:cs="Times New Roman"/>
        </w:rPr>
        <w:t xml:space="preserve"> </w:t>
      </w:r>
      <w:r w:rsidRPr="00D64F1D">
        <w:rPr>
          <w:rFonts w:ascii="Times New Roman" w:hAnsi="Times New Roman" w:cs="Times New Roman"/>
          <w:lang w:val="en-US"/>
        </w:rPr>
        <w:t>and</w:t>
      </w:r>
      <w:r w:rsidRPr="00D64F1D">
        <w:rPr>
          <w:rFonts w:ascii="Times New Roman" w:hAnsi="Times New Roman" w:cs="Times New Roman"/>
        </w:rPr>
        <w:t xml:space="preserve"> </w:t>
      </w:r>
      <w:r w:rsidRPr="00D64F1D">
        <w:rPr>
          <w:rFonts w:ascii="Times New Roman" w:hAnsi="Times New Roman" w:cs="Times New Roman"/>
          <w:lang w:val="en-US"/>
        </w:rPr>
        <w:t>Chinonso</w:t>
      </w:r>
      <w:r w:rsidRPr="00D64F1D">
        <w:rPr>
          <w:rFonts w:ascii="Times New Roman" w:hAnsi="Times New Roman" w:cs="Times New Roman"/>
        </w:rPr>
        <w:t xml:space="preserve"> </w:t>
      </w:r>
      <w:r w:rsidRPr="00D64F1D">
        <w:rPr>
          <w:rFonts w:ascii="Times New Roman" w:hAnsi="Times New Roman" w:cs="Times New Roman"/>
          <w:lang w:val="en-US"/>
        </w:rPr>
        <w:t>Peter</w:t>
      </w:r>
      <w:r w:rsidRPr="00D64F1D">
        <w:rPr>
          <w:rFonts w:ascii="Times New Roman" w:hAnsi="Times New Roman" w:cs="Times New Roman"/>
        </w:rPr>
        <w:t xml:space="preserve"> </w:t>
      </w:r>
      <w:r w:rsidRPr="00D64F1D">
        <w:rPr>
          <w:rFonts w:ascii="Times New Roman" w:hAnsi="Times New Roman" w:cs="Times New Roman"/>
          <w:lang w:val="en-US"/>
        </w:rPr>
        <w:t>Ogburie</w:t>
      </w:r>
      <w:r w:rsidRPr="00D64F1D">
        <w:rPr>
          <w:rFonts w:ascii="Times New Roman" w:hAnsi="Times New Roman" w:cs="Times New Roman"/>
        </w:rPr>
        <w:t xml:space="preserve"> (2025) Οι σύγχρονοι τεχνολογικοί μέθοδοι συμβάλλουν σημαντικά στην αποτελεσματικότερη ανίχνευση οικονομικής απάτης στο ψηφιακό περιβάλλον.</w:t>
      </w:r>
    </w:p>
    <w:p w14:paraId="36C5684D" w14:textId="77777777" w:rsidR="00422375" w:rsidRPr="00D64F1D"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Ωστόσο, παρά τα σημαντικά πλεονεκτήματα υπάρχουν και ορισμένοι περιορισμοί. Ένα από τους βασικότερους αφορά το αυξημένο κόστος εφαρμογής εξειδικευμένων τεχνολογιών και διαδικασιών ελέγχου και μικρομεσαίες επιχειρήσεις. Συχνά δυσκολεύονται να επενδύσουν σε προηγούμενες συστήματα προστασίας ή σε εξειδικευμένο προσωπικό.</w:t>
      </w:r>
    </w:p>
    <w:p w14:paraId="4E3F1C27" w14:textId="77777777" w:rsidR="00422375" w:rsidRDefault="0042237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Επίσης, οι μορφές οικονομικής απάτης εξελίσσονται συνεχώς, γεγονός που καθιστά δυσκολότερη την  αποτελεσματική ανίχνευση τους. Οι δράστες αξιοποιούν όλο και πιο </w:t>
      </w:r>
      <w:r w:rsidRPr="00D64F1D">
        <w:rPr>
          <w:rFonts w:ascii="Times New Roman" w:hAnsi="Times New Roman" w:cs="Times New Roman"/>
        </w:rPr>
        <w:lastRenderedPageBreak/>
        <w:t>σύγχρονες τεχνολογίες και μεθόδους εξαπάτησης, δημιουργώντας νέες προκλήσεις για τις επιχειρήσεις και τους μηχανισμούς ελέγχου.</w:t>
      </w:r>
    </w:p>
    <w:p w14:paraId="512A9A54" w14:textId="77777777" w:rsidR="006E171E" w:rsidRDefault="006E171E" w:rsidP="00F72ED8">
      <w:pPr>
        <w:spacing w:after="240" w:line="360" w:lineRule="auto"/>
        <w:jc w:val="both"/>
        <w:rPr>
          <w:rFonts w:ascii="Times New Roman" w:hAnsi="Times New Roman" w:cs="Times New Roman"/>
        </w:rPr>
      </w:pPr>
    </w:p>
    <w:p w14:paraId="4ED7E653" w14:textId="77777777" w:rsidR="006E171E" w:rsidRDefault="006E171E" w:rsidP="00F72ED8">
      <w:pPr>
        <w:spacing w:after="240" w:line="360" w:lineRule="auto"/>
        <w:jc w:val="both"/>
        <w:rPr>
          <w:rFonts w:ascii="Times New Roman" w:hAnsi="Times New Roman" w:cs="Times New Roman"/>
        </w:rPr>
      </w:pPr>
    </w:p>
    <w:p w14:paraId="1A929C8F" w14:textId="77777777" w:rsidR="006E171E" w:rsidRDefault="006E171E" w:rsidP="00F72ED8">
      <w:pPr>
        <w:spacing w:after="240" w:line="360" w:lineRule="auto"/>
        <w:jc w:val="both"/>
        <w:rPr>
          <w:rFonts w:ascii="Times New Roman" w:hAnsi="Times New Roman" w:cs="Times New Roman"/>
        </w:rPr>
      </w:pPr>
    </w:p>
    <w:p w14:paraId="0985D42C" w14:textId="77777777" w:rsidR="006E171E" w:rsidRDefault="006E171E" w:rsidP="00F72ED8">
      <w:pPr>
        <w:spacing w:after="240" w:line="360" w:lineRule="auto"/>
        <w:jc w:val="both"/>
        <w:rPr>
          <w:rFonts w:ascii="Times New Roman" w:hAnsi="Times New Roman" w:cs="Times New Roman"/>
        </w:rPr>
      </w:pPr>
    </w:p>
    <w:p w14:paraId="43E83BDF" w14:textId="77777777" w:rsidR="006E171E" w:rsidRDefault="006E171E" w:rsidP="00F72ED8">
      <w:pPr>
        <w:spacing w:after="240" w:line="360" w:lineRule="auto"/>
        <w:jc w:val="both"/>
        <w:rPr>
          <w:rFonts w:ascii="Times New Roman" w:hAnsi="Times New Roman" w:cs="Times New Roman"/>
        </w:rPr>
      </w:pPr>
    </w:p>
    <w:p w14:paraId="24E22DE2" w14:textId="77777777" w:rsidR="006E171E" w:rsidRDefault="006E171E" w:rsidP="00F72ED8">
      <w:pPr>
        <w:spacing w:after="240" w:line="360" w:lineRule="auto"/>
        <w:jc w:val="both"/>
        <w:rPr>
          <w:rFonts w:ascii="Times New Roman" w:hAnsi="Times New Roman" w:cs="Times New Roman"/>
        </w:rPr>
      </w:pPr>
    </w:p>
    <w:p w14:paraId="30FA7460" w14:textId="77777777" w:rsidR="00B63C16" w:rsidRDefault="00B63C16" w:rsidP="00F72ED8">
      <w:pPr>
        <w:pStyle w:val="10"/>
        <w:spacing w:line="360" w:lineRule="auto"/>
        <w:jc w:val="both"/>
        <w:rPr>
          <w:rFonts w:ascii="Calibri Light" w:hAnsi="Calibri Light" w:cs="Calibri Light"/>
          <w:sz w:val="36"/>
          <w:szCs w:val="36"/>
        </w:rPr>
      </w:pPr>
    </w:p>
    <w:p w14:paraId="6CC775F0" w14:textId="77777777" w:rsidR="00B63C16" w:rsidRDefault="00B63C16" w:rsidP="00F72ED8">
      <w:pPr>
        <w:spacing w:line="360" w:lineRule="auto"/>
        <w:jc w:val="both"/>
      </w:pPr>
    </w:p>
    <w:p w14:paraId="324CAB87" w14:textId="77777777" w:rsidR="00B63C16" w:rsidRDefault="00B63C16" w:rsidP="00F72ED8">
      <w:pPr>
        <w:spacing w:line="360" w:lineRule="auto"/>
        <w:jc w:val="both"/>
      </w:pPr>
    </w:p>
    <w:p w14:paraId="0923FEBD" w14:textId="77777777" w:rsidR="00B63C16" w:rsidRDefault="00B63C16" w:rsidP="00F72ED8">
      <w:pPr>
        <w:spacing w:line="360" w:lineRule="auto"/>
        <w:jc w:val="both"/>
      </w:pPr>
    </w:p>
    <w:p w14:paraId="52B1005C" w14:textId="77777777" w:rsidR="00B63C16" w:rsidRDefault="00B63C16" w:rsidP="00F72ED8">
      <w:pPr>
        <w:spacing w:line="360" w:lineRule="auto"/>
        <w:jc w:val="both"/>
      </w:pPr>
    </w:p>
    <w:p w14:paraId="01EC3325" w14:textId="77777777" w:rsidR="00B63C16" w:rsidRDefault="00B63C16" w:rsidP="00F72ED8">
      <w:pPr>
        <w:spacing w:line="360" w:lineRule="auto"/>
        <w:jc w:val="both"/>
      </w:pPr>
    </w:p>
    <w:p w14:paraId="17AF5395" w14:textId="77777777" w:rsidR="00B63C16" w:rsidRDefault="00B63C16" w:rsidP="00F72ED8">
      <w:pPr>
        <w:spacing w:line="360" w:lineRule="auto"/>
        <w:jc w:val="both"/>
      </w:pPr>
    </w:p>
    <w:p w14:paraId="2115D3A1" w14:textId="77777777" w:rsidR="00B63C16" w:rsidRDefault="00B63C16" w:rsidP="00F72ED8">
      <w:pPr>
        <w:spacing w:line="360" w:lineRule="auto"/>
        <w:jc w:val="both"/>
      </w:pPr>
    </w:p>
    <w:p w14:paraId="732D0322" w14:textId="77777777" w:rsidR="00B63C16" w:rsidRDefault="00B63C16" w:rsidP="00F72ED8">
      <w:pPr>
        <w:spacing w:line="360" w:lineRule="auto"/>
        <w:jc w:val="both"/>
      </w:pPr>
    </w:p>
    <w:p w14:paraId="078CE348" w14:textId="77777777" w:rsidR="00B63C16" w:rsidRDefault="00B63C16" w:rsidP="00F72ED8">
      <w:pPr>
        <w:spacing w:line="360" w:lineRule="auto"/>
        <w:jc w:val="both"/>
      </w:pPr>
    </w:p>
    <w:p w14:paraId="3F79051E" w14:textId="77777777" w:rsidR="00B63C16" w:rsidRDefault="00B63C16" w:rsidP="00F72ED8">
      <w:pPr>
        <w:spacing w:line="360" w:lineRule="auto"/>
        <w:jc w:val="both"/>
      </w:pPr>
    </w:p>
    <w:p w14:paraId="31DA7FC7" w14:textId="77777777" w:rsidR="00B63C16" w:rsidRDefault="00B63C16" w:rsidP="00F72ED8">
      <w:pPr>
        <w:spacing w:line="360" w:lineRule="auto"/>
        <w:jc w:val="both"/>
      </w:pPr>
    </w:p>
    <w:p w14:paraId="44CEBFE6" w14:textId="77777777" w:rsidR="00833631" w:rsidRDefault="00833631" w:rsidP="00F72ED8">
      <w:pPr>
        <w:spacing w:line="360" w:lineRule="auto"/>
        <w:jc w:val="both"/>
      </w:pPr>
    </w:p>
    <w:p w14:paraId="4AA4B4D8" w14:textId="77777777" w:rsidR="00833631" w:rsidRPr="00994699" w:rsidRDefault="00833631" w:rsidP="00F72ED8">
      <w:pPr>
        <w:spacing w:line="360" w:lineRule="auto"/>
        <w:jc w:val="both"/>
      </w:pPr>
    </w:p>
    <w:p w14:paraId="1E461AA9" w14:textId="2424C085" w:rsidR="00156E26" w:rsidRPr="00F02B20" w:rsidRDefault="00156E26" w:rsidP="00F72ED8">
      <w:pPr>
        <w:pStyle w:val="10"/>
        <w:spacing w:line="360" w:lineRule="auto"/>
        <w:jc w:val="both"/>
        <w:rPr>
          <w:rFonts w:ascii="Calibri Light" w:hAnsi="Calibri Light" w:cs="Calibri Light"/>
          <w:color w:val="FF0000"/>
          <w:sz w:val="36"/>
          <w:szCs w:val="36"/>
        </w:rPr>
      </w:pPr>
      <w:bookmarkStart w:id="15" w:name="_Toc231937428"/>
      <w:r w:rsidRPr="00F02B20">
        <w:rPr>
          <w:rFonts w:ascii="Calibri Light" w:hAnsi="Calibri Light" w:cs="Calibri Light"/>
          <w:sz w:val="36"/>
          <w:szCs w:val="36"/>
        </w:rPr>
        <w:lastRenderedPageBreak/>
        <w:t xml:space="preserve">Κεφάλαιο </w:t>
      </w:r>
      <w:r w:rsidR="006E171E" w:rsidRPr="00F02B20">
        <w:rPr>
          <w:rFonts w:ascii="Calibri Light" w:hAnsi="Calibri Light" w:cs="Calibri Light"/>
          <w:sz w:val="36"/>
          <w:szCs w:val="36"/>
        </w:rPr>
        <w:t>3</w:t>
      </w:r>
      <w:r w:rsidRPr="00F02B20">
        <w:rPr>
          <w:rFonts w:ascii="Calibri Light" w:hAnsi="Calibri Light" w:cs="Calibri Light"/>
          <w:sz w:val="36"/>
          <w:szCs w:val="36"/>
        </w:rPr>
        <w:t xml:space="preserve">: </w:t>
      </w:r>
      <w:proofErr w:type="spellStart"/>
      <w:r w:rsidRPr="00F02B20">
        <w:rPr>
          <w:rFonts w:ascii="Calibri Light" w:hAnsi="Calibri Light" w:cs="Calibri Light"/>
          <w:sz w:val="36"/>
          <w:szCs w:val="36"/>
        </w:rPr>
        <w:t>Κυβερνοασφάλεια</w:t>
      </w:r>
      <w:bookmarkEnd w:id="15"/>
      <w:proofErr w:type="spellEnd"/>
      <w:r w:rsidRPr="00F02B20">
        <w:rPr>
          <w:rFonts w:ascii="Calibri Light" w:hAnsi="Calibri Light" w:cs="Calibri Light"/>
          <w:sz w:val="36"/>
          <w:szCs w:val="36"/>
        </w:rPr>
        <w:t xml:space="preserve"> </w:t>
      </w:r>
    </w:p>
    <w:p w14:paraId="02798949" w14:textId="77777777" w:rsidR="00156E26" w:rsidRPr="00F02B20" w:rsidRDefault="00156E26" w:rsidP="00F72ED8">
      <w:pPr>
        <w:pStyle w:val="3"/>
        <w:spacing w:line="360" w:lineRule="auto"/>
        <w:jc w:val="both"/>
      </w:pPr>
      <w:bookmarkStart w:id="16" w:name="_Toc231937429"/>
      <w:r w:rsidRPr="00F02B20">
        <w:t>ΕΙΣΑΓΩΓΗ</w:t>
      </w:r>
      <w:bookmarkEnd w:id="16"/>
    </w:p>
    <w:p w14:paraId="0B94585D" w14:textId="397C60CB"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w:t>
      </w:r>
      <w:r w:rsidR="00C36203" w:rsidRPr="00D64F1D">
        <w:rPr>
          <w:rFonts w:ascii="Times New Roman" w:hAnsi="Times New Roman" w:cs="Times New Roman"/>
        </w:rPr>
        <w:t>έντονη</w:t>
      </w:r>
      <w:r w:rsidRPr="00D64F1D">
        <w:rPr>
          <w:rFonts w:ascii="Times New Roman" w:hAnsi="Times New Roman" w:cs="Times New Roman"/>
        </w:rPr>
        <w:t xml:space="preserve"> </w:t>
      </w:r>
      <w:r w:rsidR="00C36203" w:rsidRPr="00D64F1D">
        <w:rPr>
          <w:rFonts w:ascii="Times New Roman" w:hAnsi="Times New Roman" w:cs="Times New Roman"/>
        </w:rPr>
        <w:t>ανάπτυξη</w:t>
      </w:r>
      <w:r w:rsidRPr="00D64F1D">
        <w:rPr>
          <w:rFonts w:ascii="Times New Roman" w:hAnsi="Times New Roman" w:cs="Times New Roman"/>
        </w:rPr>
        <w:t xml:space="preserve"> ψηφιακ</w:t>
      </w:r>
      <w:bookmarkStart w:id="17" w:name="_GoBack"/>
      <w:bookmarkEnd w:id="17"/>
      <w:r w:rsidRPr="00D64F1D">
        <w:rPr>
          <w:rFonts w:ascii="Times New Roman" w:hAnsi="Times New Roman" w:cs="Times New Roman"/>
        </w:rPr>
        <w:t xml:space="preserve">ών τεχνολογιών και η αυξανομένη χρήση των ηλεκτρονικών πληρωμών έχουν αλλάξει σημαντικά τον τρόπο λειτουργίας των συγχρόνων επιχειρήσεων. Παράλληλα όμως, με τα πλεονεκτήματα της ψηφιοποιήσεις έχουν αυξηθεί και οι κίνδυνοι που σχετίζονται με 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και τις οικονομικές απάτες. Οι επιχειρήσεις και ιδιαίτερα οι μικρομεσαίες καλούνται πλέον να λειτουργήσουν σε ένα περιβάλλον συνεχώς εξελισσόμενων ψηφιακών απειλών, όπου η προστασία των πληροφοριακών συστημάτων και των οικονομικών δεδομένων αποτελεί βασική προτεραιότητα.</w:t>
      </w:r>
    </w:p>
    <w:p w14:paraId="550EAD05"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αποτελεί έναν  από τους σημαντικότερους παράγοντες προστασίας απέναντι στις σύγχρονες ψηφιακές απειλές. Η εφαρμογή αποτελεσματικών μέτρων ασφαλείας συμβάλλει στην προστασία των ηλεκτρονικών συναλλαγών, στη διασφάλιση της εμπιστευτικότητας των δεδομένων και στη μείωση των κινδύνων οικονομικής απάτης. Ταυτόχρονα, η συνεχής ανάπτυξη της τεχνολογίας και η αυξανόμενη πολυπλοκότητα στην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καθιστούν αναγκαία τη συνεχή αναβάθμιση των μηχανισμών προστασίας.</w:t>
      </w:r>
    </w:p>
    <w:p w14:paraId="2F10835B"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Το συγκεκριμένο κεφάλαιο εξετάζει την έννοια και τη σημασία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τις βασικές μορφές ψηφιακών απειλών και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καθώς και τα μέτρα προστασίας που εφαρμόζονται για την ασφάλεια των ηλεκτρονικών πληρωμών. Παράλληλα, δίνεται ιδιαίτερη έμφαση στις μικρομεσαίες επιχειρήσεις, οι οποίες εμφανίζουν αυξημένη </w:t>
      </w:r>
      <w:proofErr w:type="spellStart"/>
      <w:r w:rsidRPr="00D64F1D">
        <w:rPr>
          <w:rFonts w:ascii="Times New Roman" w:hAnsi="Times New Roman" w:cs="Times New Roman"/>
        </w:rPr>
        <w:t>ευαλωτότητα</w:t>
      </w:r>
      <w:proofErr w:type="spellEnd"/>
      <w:r w:rsidRPr="00D64F1D">
        <w:rPr>
          <w:rFonts w:ascii="Times New Roman" w:hAnsi="Times New Roman" w:cs="Times New Roman"/>
        </w:rPr>
        <w:t xml:space="preserve"> λόγω περιορισμένων πόρων και ανεπαρκών συστημάτων ασφαλείας. </w:t>
      </w:r>
    </w:p>
    <w:p w14:paraId="278C0FDA" w14:textId="3E5099BE" w:rsidR="00156E26" w:rsidRPr="00F02B20" w:rsidRDefault="006E171E" w:rsidP="00F72ED8">
      <w:pPr>
        <w:pStyle w:val="3"/>
        <w:spacing w:line="360" w:lineRule="auto"/>
        <w:jc w:val="both"/>
      </w:pPr>
      <w:bookmarkStart w:id="18" w:name="_Toc231937430"/>
      <w:r w:rsidRPr="00F02B20">
        <w:t>3.</w:t>
      </w:r>
      <w:r w:rsidR="00156E26" w:rsidRPr="00F02B20">
        <w:t xml:space="preserve">1. Έννοια και σημασία της </w:t>
      </w:r>
      <w:proofErr w:type="spellStart"/>
      <w:r w:rsidR="00156E26" w:rsidRPr="00F02B20">
        <w:t>κυβερνοασφάλειας</w:t>
      </w:r>
      <w:bookmarkEnd w:id="18"/>
      <w:proofErr w:type="spellEnd"/>
      <w:r w:rsidR="00156E26" w:rsidRPr="00F02B20">
        <w:t xml:space="preserve"> </w:t>
      </w:r>
    </w:p>
    <w:p w14:paraId="4348F736"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αποτελεί από τους σημαντικότερους τομείς προστασίας στο σύγχρονο ψηφιακό περιβάλλον, καθώς σχετίζονται με την ασφάλεια των πληροφοριακών συστημάτων των δικτύων και των δεδομένων από μη εξουσιοδοτημένη πρόσβαση ή κακόβουλες επιθέσεις. Η αυξανόμενη χρήση ψηφιακών τεχνολογιών και ηλεκτρονικών έχει ενισχύσει σημαντικά την ανάγκη εφαρμογής αποτελεσματικών μέτρων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στις επιχειρήσεις </w:t>
      </w:r>
    </w:p>
    <w:p w14:paraId="6140A45D" w14:textId="4865CCE4"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proofErr w:type="gramStart"/>
      <w:r w:rsidRPr="00D64F1D">
        <w:rPr>
          <w:rFonts w:ascii="Times New Roman" w:hAnsi="Times New Roman" w:cs="Times New Roman"/>
          <w:lang w:val="en-US"/>
        </w:rPr>
        <w:t>al</w:t>
      </w:r>
      <w:r w:rsidRPr="00D64F1D">
        <w:rPr>
          <w:rFonts w:ascii="Times New Roman" w:hAnsi="Times New Roman" w:cs="Times New Roman"/>
        </w:rPr>
        <w:t xml:space="preserve"> </w:t>
      </w:r>
      <w:r w:rsidR="00ED2172">
        <w:rPr>
          <w:rFonts w:ascii="Times New Roman" w:hAnsi="Times New Roman" w:cs="Times New Roman"/>
        </w:rPr>
        <w:t xml:space="preserve"> </w:t>
      </w:r>
      <w:r w:rsidRPr="00D64F1D">
        <w:rPr>
          <w:rFonts w:ascii="Times New Roman" w:hAnsi="Times New Roman" w:cs="Times New Roman"/>
        </w:rPr>
        <w:t>(</w:t>
      </w:r>
      <w:proofErr w:type="gramEnd"/>
      <w:r w:rsidRPr="00D64F1D">
        <w:rPr>
          <w:rFonts w:ascii="Times New Roman" w:hAnsi="Times New Roman" w:cs="Times New Roman"/>
        </w:rPr>
        <w:t>2023</w:t>
      </w:r>
      <w:r w:rsidR="00ED2172" w:rsidRPr="00D64F1D">
        <w:rPr>
          <w:rFonts w:ascii="Times New Roman" w:hAnsi="Times New Roman" w:cs="Times New Roman"/>
        </w:rPr>
        <w:t>) η</w:t>
      </w:r>
      <w:r w:rsidRPr="00D64F1D">
        <w:rPr>
          <w:rFonts w:ascii="Times New Roman" w:hAnsi="Times New Roman" w:cs="Times New Roman"/>
        </w:rPr>
        <w:t xml:space="preserve">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περιλαμβάνει ένα σύνολο τεχνολογικών και οργανωτικών μέτρων που αποσκοπούν στην προστασία των πληροφοριακών συστημάτων και των οικονομικών δεδομένων. Τα μέτρα αυτά συμβάλλουν </w:t>
      </w:r>
      <w:r w:rsidRPr="00D64F1D">
        <w:rPr>
          <w:rFonts w:ascii="Times New Roman" w:hAnsi="Times New Roman" w:cs="Times New Roman"/>
        </w:rPr>
        <w:lastRenderedPageBreak/>
        <w:t xml:space="preserve">έμφαση στην πρόληψη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στην προστασία της εμπιστευτικότητας των πληροφοριών και στη διασφάλιση της ομαλής λειτουργίας των επιχειρήσεων.</w:t>
      </w:r>
    </w:p>
    <w:p w14:paraId="07EE6426"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σημασία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έχει αυξηθεί ιδιαίτερα τα τελευταία χρόνια, λόγω της συνεχούς ανάπτυξης των ψηφιακών απειλών. Οι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μπορούν να προκαλέσουν σοβαρές οικονομικές απώλειες, διαρροή προσωπικών και οικονομικών δεδομένων, αλλά και  διακοπή της λειτουργίας των επιχειρήσεων. Όπως αναφέρουν οι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r w:rsidRPr="00D64F1D">
        <w:rPr>
          <w:rFonts w:ascii="Times New Roman" w:hAnsi="Times New Roman" w:cs="Times New Roman"/>
          <w:lang w:val="en-US"/>
        </w:rPr>
        <w:t>all</w:t>
      </w:r>
      <w:r w:rsidRPr="00D64F1D">
        <w:rPr>
          <w:rFonts w:ascii="Times New Roman" w:hAnsi="Times New Roman" w:cs="Times New Roman"/>
        </w:rPr>
        <w:t xml:space="preserve"> (2023) οι μικρομεσαίες επιχειρήσεις αποτελούν συχνά στόχο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καθώς αρκετές φορές δεν διαθέτουν επαρκείς μηχανισμούς προστασίας και εξειδικευμένο προσωπικό.</w:t>
      </w:r>
    </w:p>
    <w:p w14:paraId="5F84A98B"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Παράλληλά , η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συνδέεται άμεσα με την εμπιστοσύνη στις ηλεκτρονικές συναλλαγές και στο ηλεκτρονικό εμπόριο . Η προστασία των οικονομικών και προσωπικών δεδομένων θεωρείται βασική προϋπόθεση για τη ασφαλή πραγματοποίηση ψηφιακών πληρωμών και τη διατήρηση της αξιοπιστίας των επιχειρήσεών. Η εφαρμογή σύγχρονων μηχανισμών προστασίας και στρατηγικών ασφάλειας συμβάλλει σημαντικά στη μείωση του κινδύνου οικονομικής απάτης. Οι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w:t>
      </w:r>
    </w:p>
    <w:p w14:paraId="7F692BFC"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Επίσης , η ανάπτυξη νέων τεχνολογιών, όπως αυτό είναι η τεχνίτη νοημοσύνη και τα συστήματα ανάλυσης δεδομένων, έχει ενισχύσει σημαντικά τις δυνατότητες ανίχνευσης και αντιμετώπισης ψηφιακών απειλών. Συμφωνά με τον </w:t>
      </w:r>
      <w:r w:rsidRPr="00D64F1D">
        <w:rPr>
          <w:rFonts w:ascii="Times New Roman" w:hAnsi="Times New Roman" w:cs="Times New Roman"/>
          <w:lang w:val="en-US"/>
        </w:rPr>
        <w:t>Sarker</w:t>
      </w:r>
      <w:r w:rsidRPr="00D64F1D">
        <w:rPr>
          <w:rFonts w:ascii="Times New Roman" w:hAnsi="Times New Roman" w:cs="Times New Roman"/>
        </w:rPr>
        <w:t xml:space="preserve"> (2024) Οι τεχνολογίες αυτές επιτρέπουν τον ταχύτερο εντοπισμό ύποπτων δραστηριοτήτων και συμβάλλουν στην αποτελεσματικότερη προστασία των πληροφοριακών συστημάτων και των ηλεκτρονικών συναλλαγών.</w:t>
      </w:r>
    </w:p>
    <w:p w14:paraId="00C9515F" w14:textId="378D4B3E" w:rsidR="00156E26" w:rsidRPr="00F02B20" w:rsidRDefault="006E171E" w:rsidP="00F72ED8">
      <w:pPr>
        <w:pStyle w:val="3"/>
        <w:spacing w:line="360" w:lineRule="auto"/>
        <w:jc w:val="both"/>
      </w:pPr>
      <w:bookmarkStart w:id="19" w:name="_Toc231937431"/>
      <w:r w:rsidRPr="00F02B20">
        <w:t>3.2.</w:t>
      </w:r>
      <w:r w:rsidR="00156E26" w:rsidRPr="00F02B20">
        <w:t xml:space="preserve"> Ψηφιακές απειλές και </w:t>
      </w:r>
      <w:proofErr w:type="spellStart"/>
      <w:r w:rsidR="00156E26" w:rsidRPr="00F02B20">
        <w:t>κυβερνοεπιθεσεις</w:t>
      </w:r>
      <w:bookmarkEnd w:id="19"/>
      <w:proofErr w:type="spellEnd"/>
      <w:r w:rsidR="00156E26" w:rsidRPr="00F02B20">
        <w:t xml:space="preserve"> </w:t>
      </w:r>
    </w:p>
    <w:p w14:paraId="46434F80"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Η</w:t>
      </w:r>
      <w:r w:rsidRPr="00D64F1D">
        <w:rPr>
          <w:rFonts w:ascii="Times New Roman" w:hAnsi="Times New Roman" w:cs="Times New Roman"/>
          <w:color w:val="FF0000"/>
        </w:rPr>
        <w:t xml:space="preserve"> </w:t>
      </w:r>
      <w:r w:rsidRPr="00D64F1D">
        <w:rPr>
          <w:rFonts w:ascii="Times New Roman" w:hAnsi="Times New Roman" w:cs="Times New Roman"/>
        </w:rPr>
        <w:t xml:space="preserve">συνεχής ανάπτυξη των ψηφιακών τεχνολογιών και αυξανομένη χρήση του διαδικτύου έχουν ως αποτέλεσμα την εμφάνιση νέων μορφών ψηφιακών απειλών και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Οι επιθέσεις αυτές στοχεύουν κυρίως στην υποκλοπή δεδομένων, στην παραβίαση πληροφοριακών συστημάτων και στην απόκτηση οικονομικού οφέλους μέσω παράνομων ενεργειών. Σύμφωνα με την </w:t>
      </w:r>
      <w:r w:rsidRPr="00D64F1D">
        <w:rPr>
          <w:rFonts w:ascii="Times New Roman" w:hAnsi="Times New Roman" w:cs="Times New Roman"/>
          <w:lang w:val="en-US"/>
        </w:rPr>
        <w:t>ENISA</w:t>
      </w:r>
      <w:r w:rsidRPr="00D64F1D">
        <w:rPr>
          <w:rFonts w:ascii="Times New Roman" w:hAnsi="Times New Roman" w:cs="Times New Roman"/>
        </w:rPr>
        <w:t xml:space="preserve">(2023) οι σύγχρονες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χαρακτηρίζονται από αυξημένη πολυπλοκότητα και αποτελούν σημαντική απειλεί για τις μικρομεσαίες επιχειρήσεις. </w:t>
      </w:r>
    </w:p>
    <w:p w14:paraId="1F4DBEDD"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Μια από τις πιο γνωστές μορφές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είναι το </w:t>
      </w:r>
      <w:r w:rsidRPr="00D64F1D">
        <w:rPr>
          <w:rFonts w:ascii="Times New Roman" w:hAnsi="Times New Roman" w:cs="Times New Roman"/>
          <w:lang w:val="en-US"/>
        </w:rPr>
        <w:t>phishing</w:t>
      </w:r>
      <w:r w:rsidRPr="00D64F1D">
        <w:rPr>
          <w:rFonts w:ascii="Times New Roman" w:hAnsi="Times New Roman" w:cs="Times New Roman"/>
        </w:rPr>
        <w:t xml:space="preserve">. Στην συγκεκριμένη περίπτωση οι δράστες αποστέλλουν παραπλανητικά μηνύματα </w:t>
      </w:r>
      <w:r w:rsidRPr="00D64F1D">
        <w:rPr>
          <w:rFonts w:ascii="Times New Roman" w:hAnsi="Times New Roman" w:cs="Times New Roman"/>
          <w:color w:val="FF0000"/>
        </w:rPr>
        <w:t xml:space="preserve"> </w:t>
      </w:r>
      <w:r w:rsidRPr="00D64F1D">
        <w:rPr>
          <w:rFonts w:ascii="Times New Roman" w:hAnsi="Times New Roman" w:cs="Times New Roman"/>
        </w:rPr>
        <w:t xml:space="preserve">ηλεκτρονικού ταχυδρομείου </w:t>
      </w:r>
      <w:r w:rsidRPr="00D64F1D">
        <w:rPr>
          <w:rFonts w:ascii="Times New Roman" w:hAnsi="Times New Roman" w:cs="Times New Roman"/>
        </w:rPr>
        <w:lastRenderedPageBreak/>
        <w:t>ή δημιουργούν ψεύτικες ιστοσελίδες με στόχο την απόσπαση προσωπικών ή οικονομικών δεδομένων. Η επιθέσεις αυτές βασίζονται κυρίως στον ανθρώπινο παράγοντα και εκμεταλλεύονται την έλλειψη ενημέρωσης ή προσοχή των χρηστών.</w:t>
      </w:r>
    </w:p>
    <w:p w14:paraId="049FEFAB" w14:textId="28CC5843"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ιδιαίτερα σημαντική απειλεί </w:t>
      </w:r>
      <w:r w:rsidRPr="00D64F1D">
        <w:rPr>
          <w:rFonts w:ascii="Times New Roman" w:hAnsi="Times New Roman" w:cs="Times New Roman"/>
          <w:color w:val="FF0000"/>
        </w:rPr>
        <w:t xml:space="preserve"> </w:t>
      </w:r>
      <w:r w:rsidRPr="00D64F1D">
        <w:rPr>
          <w:rFonts w:ascii="Times New Roman" w:hAnsi="Times New Roman" w:cs="Times New Roman"/>
        </w:rPr>
        <w:t xml:space="preserve">είναι το </w:t>
      </w:r>
      <w:r w:rsidRPr="00D64F1D">
        <w:rPr>
          <w:rFonts w:ascii="Times New Roman" w:hAnsi="Times New Roman" w:cs="Times New Roman"/>
          <w:lang w:val="en-US"/>
        </w:rPr>
        <w:t>ransomware</w:t>
      </w:r>
      <w:r w:rsidRPr="00D64F1D">
        <w:rPr>
          <w:rFonts w:ascii="Times New Roman" w:hAnsi="Times New Roman" w:cs="Times New Roman"/>
        </w:rPr>
        <w:t xml:space="preserve"> το οποίο περιλαμβάνει κακόβουλο λογισμικό που κρυπτογραφεί τα δεδομένα ενός συστήματος και απαιτεί την καταβολή χρήματων για την αποκατάσταση της πρόσβασης. Σύμφωνα με τις εκθέσεις τις </w:t>
      </w:r>
      <w:r w:rsidRPr="00D64F1D">
        <w:rPr>
          <w:rFonts w:ascii="Times New Roman" w:hAnsi="Times New Roman" w:cs="Times New Roman"/>
          <w:lang w:val="en-US"/>
        </w:rPr>
        <w:t>ENISA</w:t>
      </w:r>
      <w:r w:rsidRPr="00D64F1D">
        <w:rPr>
          <w:rFonts w:ascii="Times New Roman" w:hAnsi="Times New Roman" w:cs="Times New Roman"/>
        </w:rPr>
        <w:t xml:space="preserve"> (2023) , οι επιθέσεις </w:t>
      </w:r>
      <w:r w:rsidRPr="00D64F1D">
        <w:rPr>
          <w:rFonts w:ascii="Times New Roman" w:hAnsi="Times New Roman" w:cs="Times New Roman"/>
          <w:lang w:val="en-US"/>
        </w:rPr>
        <w:t>ransomware</w:t>
      </w:r>
      <w:r w:rsidRPr="00D64F1D">
        <w:rPr>
          <w:rFonts w:ascii="Times New Roman" w:hAnsi="Times New Roman" w:cs="Times New Roman"/>
        </w:rPr>
        <w:t xml:space="preserve"> </w:t>
      </w:r>
      <w:r w:rsidR="00ED2172" w:rsidRPr="00D64F1D">
        <w:rPr>
          <w:rFonts w:ascii="Times New Roman" w:hAnsi="Times New Roman" w:cs="Times New Roman"/>
        </w:rPr>
        <w:t>έχουν</w:t>
      </w:r>
      <w:r w:rsidRPr="00D64F1D">
        <w:rPr>
          <w:rFonts w:ascii="Times New Roman" w:hAnsi="Times New Roman" w:cs="Times New Roman"/>
        </w:rPr>
        <w:t xml:space="preserve"> αυξηθεί σημαντικά τα τελευταία χρονιά και προκαλούν σοβαρές οικονομικές και λειτουργικές επιπτώσεις στις επιχειρήσεις. </w:t>
      </w:r>
    </w:p>
    <w:p w14:paraId="06BA1C43"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Μια ακόμη σημαντική μορφή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είναι η παραβίαση πληροφοριακών συστημάτων μέσω κακόβουλο λογιστικό. Οι δράστες αποκτούν πρόσβαση σε συστήματα επιχειρήσεων με στόχο την υποκλοπή δεδομένων ή τη διενέργεια παράνομων συναλλαγών. Οι επιθέσεις αυτές μπορούν να οδηγήσουν σε διαρροή ευαίσθητων πληροφοριακών και σε σημαντικές οικονομικές απώλειες.</w:t>
      </w:r>
    </w:p>
    <w:p w14:paraId="2CDADF1A" w14:textId="7FA2227D"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οι επιθέσεις κοινωνικής μηχανικής αποτελούν μια από τις πιο αποτελεσματικές μεθόδους εξαπάτησης. Οι δράστες προσπαθούν να επηρεάσουν ψυχολογικά τα θύματα ώστε να αποκαλύψουν εμπιστευτικές πληροφορίες ή να προβούν σε ενέργειες που θα διευκολύνουν την απατή. Οι </w:t>
      </w:r>
      <w:r w:rsidR="00C36203" w:rsidRPr="00D64F1D">
        <w:rPr>
          <w:rFonts w:ascii="Times New Roman" w:hAnsi="Times New Roman" w:cs="Times New Roman"/>
        </w:rPr>
        <w:t>συγκεκριμένες</w:t>
      </w:r>
      <w:r w:rsidRPr="00D64F1D">
        <w:rPr>
          <w:rFonts w:ascii="Times New Roman" w:hAnsi="Times New Roman" w:cs="Times New Roman"/>
        </w:rPr>
        <w:t xml:space="preserve"> επιθέσεις εκμεταλλεύονται κυρίως την έλλειψη εκπαίδευσης και ενημέρωσης των χρηστών.</w:t>
      </w:r>
    </w:p>
    <w:p w14:paraId="63ADBB17" w14:textId="084CA13A"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Όπως αναφέρουν οι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proofErr w:type="gramStart"/>
      <w:r w:rsidR="00ED2172" w:rsidRPr="00D64F1D">
        <w:rPr>
          <w:rFonts w:ascii="Times New Roman" w:hAnsi="Times New Roman" w:cs="Times New Roman"/>
          <w:lang w:val="en-US"/>
        </w:rPr>
        <w:t>al</w:t>
      </w:r>
      <w:proofErr w:type="gramEnd"/>
      <w:r w:rsidR="00ED2172" w:rsidRPr="00D64F1D">
        <w:rPr>
          <w:rFonts w:ascii="Times New Roman" w:hAnsi="Times New Roman" w:cs="Times New Roman"/>
        </w:rPr>
        <w:t xml:space="preserve"> </w:t>
      </w:r>
      <w:r w:rsidR="00ED2172">
        <w:rPr>
          <w:rFonts w:ascii="Times New Roman" w:hAnsi="Times New Roman" w:cs="Times New Roman"/>
        </w:rPr>
        <w:t>(</w:t>
      </w:r>
      <w:r w:rsidRPr="00D64F1D">
        <w:rPr>
          <w:rFonts w:ascii="Times New Roman" w:hAnsi="Times New Roman" w:cs="Times New Roman"/>
        </w:rPr>
        <w:t xml:space="preserve">2023) οι μικρομεσαίες επιχειρήσεις είναι ιδιαίτερα ευάλωτες στις ψηφιακές απειλές καθώς πολλές φορές δεν κατέχουν επαρκείς μηχανισμούς προστασίας ή εξειδικευμένο προσωπικό </w:t>
      </w:r>
      <w:proofErr w:type="spellStart"/>
      <w:r w:rsidRPr="00D64F1D">
        <w:rPr>
          <w:rFonts w:ascii="Times New Roman" w:hAnsi="Times New Roman" w:cs="Times New Roman"/>
        </w:rPr>
        <w:t>κυβερνοασφαλειας</w:t>
      </w:r>
      <w:proofErr w:type="spellEnd"/>
      <w:r w:rsidRPr="00D64F1D">
        <w:rPr>
          <w:rFonts w:ascii="Times New Roman" w:hAnsi="Times New Roman" w:cs="Times New Roman"/>
        </w:rPr>
        <w:t xml:space="preserve">. Η περιορισμένη επένδυσέ σε συστήματα ασφάλειας αυξάνει σημαντικά τον κίνδυνο επιτυχίας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w:t>
      </w:r>
    </w:p>
    <w:p w14:paraId="1AEF489C" w14:textId="72108293"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η χρησιμοποίηση συγχρόνων τεχνολογιών, όπως η τεχνητή νοημοσύνη έχει δημιουργήσει νέες προκλήσεις στο τομέα της </w:t>
      </w:r>
      <w:proofErr w:type="spellStart"/>
      <w:r w:rsidRPr="00D64F1D">
        <w:rPr>
          <w:rFonts w:ascii="Times New Roman" w:hAnsi="Times New Roman" w:cs="Times New Roman"/>
        </w:rPr>
        <w:t>κυβερνοασφαλειας</w:t>
      </w:r>
      <w:proofErr w:type="spellEnd"/>
      <w:r w:rsidRPr="00D64F1D">
        <w:rPr>
          <w:rFonts w:ascii="Times New Roman" w:hAnsi="Times New Roman" w:cs="Times New Roman"/>
        </w:rPr>
        <w:t xml:space="preserve">. Αν και οι τεχνολογίες αυτές μπορούν να συμβάλλουν στην ανίχνευση απειλών, μπορούν να χρησιμοποιηθούν και από δράστες όμως για την </w:t>
      </w:r>
      <w:r w:rsidR="00C36203" w:rsidRPr="00D64F1D">
        <w:rPr>
          <w:rFonts w:ascii="Times New Roman" w:hAnsi="Times New Roman" w:cs="Times New Roman"/>
        </w:rPr>
        <w:t>ανάπτυξη</w:t>
      </w:r>
      <w:r w:rsidRPr="00D64F1D">
        <w:rPr>
          <w:rFonts w:ascii="Times New Roman" w:hAnsi="Times New Roman" w:cs="Times New Roman"/>
        </w:rPr>
        <w:t xml:space="preserve"> πιο εξελιγμένων μορφών επιθέσεων ( </w:t>
      </w:r>
      <w:r w:rsidRPr="00D64F1D">
        <w:rPr>
          <w:rFonts w:ascii="Times New Roman" w:hAnsi="Times New Roman" w:cs="Times New Roman"/>
          <w:lang w:val="en-US"/>
        </w:rPr>
        <w:t>Sarker</w:t>
      </w:r>
      <w:r w:rsidRPr="00D64F1D">
        <w:rPr>
          <w:rFonts w:ascii="Times New Roman" w:hAnsi="Times New Roman" w:cs="Times New Roman"/>
        </w:rPr>
        <w:t xml:space="preserve"> 2024).</w:t>
      </w:r>
    </w:p>
    <w:p w14:paraId="68C147AF" w14:textId="5AC1B8E0" w:rsidR="00156E26" w:rsidRPr="00F02B20" w:rsidRDefault="006E171E" w:rsidP="00F72ED8">
      <w:pPr>
        <w:pStyle w:val="3"/>
        <w:spacing w:line="360" w:lineRule="auto"/>
        <w:jc w:val="both"/>
      </w:pPr>
      <w:bookmarkStart w:id="20" w:name="_Toc231937432"/>
      <w:r w:rsidRPr="00F02B20">
        <w:t>3.</w:t>
      </w:r>
      <w:r w:rsidR="00156E26" w:rsidRPr="00F02B20">
        <w:t>3. Μετρά προστασίας ηλεκτρονικών πληρωμών.</w:t>
      </w:r>
      <w:bookmarkEnd w:id="20"/>
    </w:p>
    <w:p w14:paraId="59E7FB8F"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αυξανόμενη χρήση των ηλεκτρονικών πληρωμών έχει δημιουργήσει στην ανάγκη  εφαρμογής αποτελεσματικών μέτρων προστασίας, με στόχο τη διασφάλιση των οικονομικών συναλλαγών και την πρόληψη περιστατικών οικονομικής απάτης. Οι </w:t>
      </w:r>
      <w:r w:rsidRPr="00D64F1D">
        <w:rPr>
          <w:rFonts w:ascii="Times New Roman" w:hAnsi="Times New Roman" w:cs="Times New Roman"/>
        </w:rPr>
        <w:lastRenderedPageBreak/>
        <w:t xml:space="preserve">μικρομεσαίες επιχειρήσεις καλούνται να εφαρμόσουν σύγχρονες διαδικασίες ασφάλειας, ώστε να προστατεύουν τα οικονομικά δεδομένα και τις ηλεκτρονικές συναλλαγές τους. </w:t>
      </w:r>
    </w:p>
    <w:p w14:paraId="33AA87DF"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color w:val="FF0000"/>
        </w:rPr>
        <w:t xml:space="preserve"> </w:t>
      </w:r>
      <w:r w:rsidRPr="00D64F1D">
        <w:rPr>
          <w:rFonts w:ascii="Times New Roman" w:hAnsi="Times New Roman" w:cs="Times New Roman"/>
        </w:rPr>
        <w:t>Μια από τις βασικότερες πρακτικές προστασίας είναι η χρήση αποτελεσματικών συστημάτων πιστοποίησης και ελέγχου πρόσβασης. Η εφαρμογή ισχυρών κωδικών  ασφάλειας , διαδικασιών ταυτοποίησης δυο παραγόντων (</w:t>
      </w:r>
      <w:r w:rsidRPr="00D64F1D">
        <w:rPr>
          <w:rFonts w:ascii="Times New Roman" w:hAnsi="Times New Roman" w:cs="Times New Roman"/>
          <w:lang w:val="en-US"/>
        </w:rPr>
        <w:t>two</w:t>
      </w:r>
      <w:r w:rsidRPr="00D64F1D">
        <w:rPr>
          <w:rFonts w:ascii="Times New Roman" w:hAnsi="Times New Roman" w:cs="Times New Roman"/>
        </w:rPr>
        <w:t>-</w:t>
      </w:r>
      <w:r w:rsidRPr="00D64F1D">
        <w:rPr>
          <w:rFonts w:ascii="Times New Roman" w:hAnsi="Times New Roman" w:cs="Times New Roman"/>
          <w:lang w:val="en-US"/>
        </w:rPr>
        <w:t>factor</w:t>
      </w:r>
      <w:r w:rsidRPr="00D64F1D">
        <w:rPr>
          <w:rFonts w:ascii="Times New Roman" w:hAnsi="Times New Roman" w:cs="Times New Roman"/>
        </w:rPr>
        <w:t>-</w:t>
      </w:r>
      <w:r w:rsidRPr="00D64F1D">
        <w:rPr>
          <w:rFonts w:ascii="Times New Roman" w:hAnsi="Times New Roman" w:cs="Times New Roman"/>
          <w:lang w:val="en-US"/>
        </w:rPr>
        <w:t>authentication</w:t>
      </w:r>
      <w:r w:rsidRPr="00D64F1D">
        <w:rPr>
          <w:rFonts w:ascii="Times New Roman" w:hAnsi="Times New Roman" w:cs="Times New Roman"/>
        </w:rPr>
        <w:t xml:space="preserve">) και συστημάτων επιβεβαίωσης συναλλαγών συμβάλλει σημαντικά στη μείωση του κίνδυνου μη εξουσιοδοτούμενης πρόσβασης σε οικονομικά δεδομένα και λογαριασμούς. </w:t>
      </w:r>
    </w:p>
    <w:p w14:paraId="302B5792"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ιδιαίτερα σημαντική είναι η χρήση τεχνολογιών κρυπτογράφησης για την ασφάλεια των δεδομένων που μεταφέρονται μέσω ηλεκτρονικών συναλλαγών. Η κρυπτογράφηση βοηθά στη διατήρηση της εμπιστευτικότητας των πληροφοριών και μειώνει τον κίνδυνο υποκλοπής οικονομικών στοιχείων από κακόβουλους χρήστες.</w:t>
      </w:r>
    </w:p>
    <w:p w14:paraId="09CB428D" w14:textId="63D26BEB"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ο διαρκής έλεγχος </w:t>
      </w:r>
      <w:r w:rsidRPr="00D64F1D">
        <w:rPr>
          <w:rFonts w:ascii="Times New Roman" w:hAnsi="Times New Roman" w:cs="Times New Roman"/>
          <w:color w:val="FF0000"/>
        </w:rPr>
        <w:t xml:space="preserve"> </w:t>
      </w:r>
      <w:r w:rsidRPr="00D64F1D">
        <w:rPr>
          <w:rFonts w:ascii="Times New Roman" w:hAnsi="Times New Roman" w:cs="Times New Roman"/>
        </w:rPr>
        <w:t xml:space="preserve">των συναλλαγών και η χρήση συστημάτων ανάλυσης </w:t>
      </w:r>
      <w:r w:rsidR="00C36203" w:rsidRPr="00D64F1D">
        <w:rPr>
          <w:rFonts w:ascii="Times New Roman" w:hAnsi="Times New Roman" w:cs="Times New Roman"/>
        </w:rPr>
        <w:t>δεδομένων</w:t>
      </w:r>
      <w:r w:rsidRPr="00D64F1D">
        <w:rPr>
          <w:rFonts w:ascii="Times New Roman" w:hAnsi="Times New Roman" w:cs="Times New Roman"/>
        </w:rPr>
        <w:t xml:space="preserve"> βοηθούν στο άμεσο εντοπισμό υπόπτων δραστηριοτήτων και πιθανών περιστατικών απάτης. Σύμφωνα με τον </w:t>
      </w:r>
      <w:r w:rsidRPr="00D64F1D">
        <w:rPr>
          <w:rFonts w:ascii="Times New Roman" w:hAnsi="Times New Roman" w:cs="Times New Roman"/>
          <w:lang w:val="en-US"/>
        </w:rPr>
        <w:t>Sarker</w:t>
      </w:r>
      <w:r w:rsidRPr="00D64F1D">
        <w:rPr>
          <w:rFonts w:ascii="Times New Roman" w:hAnsi="Times New Roman" w:cs="Times New Roman"/>
        </w:rPr>
        <w:t xml:space="preserve"> (2024), η αξιοποίηση τεχνολογιών τεχνητής νοημοσύνης και συστημάτων την ανίχνευσης </w:t>
      </w:r>
      <w:proofErr w:type="spellStart"/>
      <w:r w:rsidRPr="00D64F1D">
        <w:rPr>
          <w:rFonts w:ascii="Times New Roman" w:hAnsi="Times New Roman" w:cs="Times New Roman"/>
        </w:rPr>
        <w:t>κυβερνοαπειλων</w:t>
      </w:r>
      <w:proofErr w:type="spellEnd"/>
      <w:r w:rsidRPr="00D64F1D">
        <w:rPr>
          <w:rFonts w:ascii="Times New Roman" w:hAnsi="Times New Roman" w:cs="Times New Roman"/>
        </w:rPr>
        <w:t xml:space="preserve"> και υπόπτων συναλλαγών.</w:t>
      </w:r>
    </w:p>
    <w:p w14:paraId="55C4CBC6"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Σημαντικό ρολό στην προστασία των ηλεκτρονικών πληρωμών έχει και η εκπαίδευση των εργαζομένων και των χρηστών. Πολλές  περιπτώσεις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και ψηφιακής απάτης βασίζονται  στον ανθρώπινο παράγοντα, όπως είναι επιθέσεις </w:t>
      </w:r>
      <w:r w:rsidRPr="00D64F1D">
        <w:rPr>
          <w:rFonts w:ascii="Times New Roman" w:hAnsi="Times New Roman" w:cs="Times New Roman"/>
          <w:lang w:val="en-US"/>
        </w:rPr>
        <w:t>phishing</w:t>
      </w:r>
      <w:r w:rsidRPr="00D64F1D">
        <w:rPr>
          <w:rFonts w:ascii="Times New Roman" w:hAnsi="Times New Roman" w:cs="Times New Roman"/>
        </w:rPr>
        <w:t xml:space="preserve"> και κοινωνικής μηχανικής. Η σωστή  ενημέρωση και εκπαίδευση σχετικά με τους κωδικούς συναλλαγών βοηθάει σημαντικά στην μείωση των περιστατικών απάτης.</w:t>
      </w:r>
    </w:p>
    <w:p w14:paraId="79CA5FBD"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εφαρμογή των παραπάνω μέτρων είναι ιδιαίτερά σημαντική στις μικρομεσαίες επιχειρήσεις , οι οποίες πολλές φορές δεν διαθέτουν  προηγμένα συστήματα ασφάλειας ή εξειδικευμένο προσωπικό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Η περιορισμένη επένδυση σε μηχανισμούς προστασίας αυξάνει σημαντικά την </w:t>
      </w:r>
      <w:proofErr w:type="spellStart"/>
      <w:r w:rsidRPr="00D64F1D">
        <w:rPr>
          <w:rFonts w:ascii="Times New Roman" w:hAnsi="Times New Roman" w:cs="Times New Roman"/>
        </w:rPr>
        <w:t>ευαλωτότητα</w:t>
      </w:r>
      <w:proofErr w:type="spellEnd"/>
      <w:r w:rsidRPr="00D64F1D">
        <w:rPr>
          <w:rFonts w:ascii="Times New Roman" w:hAnsi="Times New Roman" w:cs="Times New Roman"/>
        </w:rPr>
        <w:t xml:space="preserve"> των επιχειρήσεων απέναντι στις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και την οικονομική απάτη.</w:t>
      </w:r>
    </w:p>
    <w:p w14:paraId="63C7DCAE" w14:textId="46774952" w:rsidR="00156E26" w:rsidRPr="00F02B20" w:rsidRDefault="006E171E" w:rsidP="00F72ED8">
      <w:pPr>
        <w:pStyle w:val="3"/>
        <w:spacing w:line="360" w:lineRule="auto"/>
        <w:jc w:val="both"/>
      </w:pPr>
      <w:bookmarkStart w:id="21" w:name="_Toc231937433"/>
      <w:r w:rsidRPr="00F02B20">
        <w:t>3.</w:t>
      </w:r>
      <w:r w:rsidR="00156E26" w:rsidRPr="00F02B20">
        <w:t>4</w:t>
      </w:r>
      <w:r w:rsidRPr="00F02B20">
        <w:t xml:space="preserve">. </w:t>
      </w:r>
      <w:proofErr w:type="spellStart"/>
      <w:r w:rsidR="00156E26" w:rsidRPr="00F02B20">
        <w:t>Κυβερνοασφαλεια</w:t>
      </w:r>
      <w:proofErr w:type="spellEnd"/>
      <w:r w:rsidR="00156E26" w:rsidRPr="00F02B20">
        <w:t xml:space="preserve"> και μικρομεσαίες επιχειρήσεις</w:t>
      </w:r>
      <w:bookmarkEnd w:id="21"/>
      <w:r w:rsidR="00156E26" w:rsidRPr="00F02B20">
        <w:t xml:space="preserve"> </w:t>
      </w:r>
    </w:p>
    <w:p w14:paraId="0569E558" w14:textId="73866B43"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Οι μικρομεσαίες επιχειρήσεις αποτελούν έναν από τους πιο ευάλωτους στόχους των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και τις ψηφιακής απάτης. Η μεγάλη χρήση των ηλεκτρονικών πληρωμών και ψηφιακών συστημάτων συναλλαγών έχει ενισχύσει σημαντικά τους κίνδυνους που </w:t>
      </w:r>
      <w:r w:rsidR="005D1EE8" w:rsidRPr="00D64F1D">
        <w:rPr>
          <w:rFonts w:ascii="Times New Roman" w:hAnsi="Times New Roman" w:cs="Times New Roman"/>
        </w:rPr>
        <w:t>έχουν</w:t>
      </w:r>
      <w:r w:rsidRPr="00D64F1D">
        <w:rPr>
          <w:rFonts w:ascii="Times New Roman" w:hAnsi="Times New Roman" w:cs="Times New Roman"/>
        </w:rPr>
        <w:t xml:space="preserve"> σχέσεις με την παραβίαση οικονομικών </w:t>
      </w:r>
      <w:r w:rsidR="00C36203" w:rsidRPr="00D64F1D">
        <w:rPr>
          <w:rFonts w:ascii="Times New Roman" w:hAnsi="Times New Roman" w:cs="Times New Roman"/>
        </w:rPr>
        <w:t>δεδομένων</w:t>
      </w:r>
      <w:r w:rsidRPr="00D64F1D">
        <w:rPr>
          <w:rFonts w:ascii="Times New Roman" w:hAnsi="Times New Roman" w:cs="Times New Roman"/>
        </w:rPr>
        <w:t xml:space="preserve"> και την πραγματοποίηση παράνομων συναλλαγών. Ταυτόχρονα, αρκετές μικρομεσαίες επιχειρήσεις δεν διαθέτουν </w:t>
      </w:r>
      <w:r w:rsidRPr="00D64F1D">
        <w:rPr>
          <w:rFonts w:ascii="Times New Roman" w:hAnsi="Times New Roman" w:cs="Times New Roman"/>
        </w:rPr>
        <w:lastRenderedPageBreak/>
        <w:t xml:space="preserve">πλήρης μηχανισμό ασφάλειας και εξειδικευμένο προσωπικό </w:t>
      </w:r>
      <w:proofErr w:type="spellStart"/>
      <w:r w:rsidRPr="00D64F1D">
        <w:rPr>
          <w:rFonts w:ascii="Times New Roman" w:hAnsi="Times New Roman" w:cs="Times New Roman"/>
        </w:rPr>
        <w:t>κυβερνοασφαλειας</w:t>
      </w:r>
      <w:proofErr w:type="spellEnd"/>
      <w:r w:rsidRPr="00D64F1D">
        <w:rPr>
          <w:rFonts w:ascii="Times New Roman" w:hAnsi="Times New Roman" w:cs="Times New Roman"/>
        </w:rPr>
        <w:t xml:space="preserve"> γεγονός που αυξάνει την ευάλωτά.</w:t>
      </w:r>
    </w:p>
    <w:p w14:paraId="4A90042F"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proofErr w:type="gramStart"/>
      <w:r w:rsidRPr="00D64F1D">
        <w:rPr>
          <w:rFonts w:ascii="Times New Roman" w:hAnsi="Times New Roman" w:cs="Times New Roman"/>
          <w:lang w:val="en-US"/>
        </w:rPr>
        <w:t>al</w:t>
      </w:r>
      <w:proofErr w:type="gramEnd"/>
      <w:r w:rsidRPr="00D64F1D">
        <w:rPr>
          <w:rFonts w:ascii="Times New Roman" w:hAnsi="Times New Roman" w:cs="Times New Roman"/>
        </w:rPr>
        <w:t xml:space="preserve"> (2023) οι μικρομεσαίες επιχειρήσεις πολλές φορές αντιμετωπίζουν δυσκολίες στην εφαρμογή ολοκληρωμένων συστημάτων προστασίας λόγω περιορισμών οικονομικών και τεχνολογικών πόρων. Η περιορισμένη επένδυση σε  τεχνολογίες ασφάλειας και έλλειψη εκπαίδευσης των εργαζομένων δημιουργούν σημαντικά προβλήματα στην αποτελεσματική αντιμετώπιση των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 xml:space="preserve"> </w:t>
      </w:r>
    </w:p>
    <w:p w14:paraId="11FD6727"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Ένα βασικό στοιχείο προστασίας των επιχειρήσεων απέναντι στις </w:t>
      </w:r>
      <w:proofErr w:type="spellStart"/>
      <w:r w:rsidRPr="00D64F1D">
        <w:rPr>
          <w:rFonts w:ascii="Times New Roman" w:hAnsi="Times New Roman" w:cs="Times New Roman"/>
        </w:rPr>
        <w:t>κυβερνοεπιθεσεις</w:t>
      </w:r>
      <w:proofErr w:type="spellEnd"/>
      <w:r w:rsidRPr="00D64F1D">
        <w:rPr>
          <w:rFonts w:ascii="Times New Roman" w:hAnsi="Times New Roman" w:cs="Times New Roman"/>
        </w:rPr>
        <w:t xml:space="preserve"> είναι εφαρμογή αποτελεσματικών πολίτικων </w:t>
      </w:r>
      <w:proofErr w:type="spellStart"/>
      <w:r w:rsidRPr="00D64F1D">
        <w:rPr>
          <w:rFonts w:ascii="Times New Roman" w:hAnsi="Times New Roman" w:cs="Times New Roman"/>
        </w:rPr>
        <w:t>κυβερνοασφαλειας</w:t>
      </w:r>
      <w:proofErr w:type="spellEnd"/>
      <w:r w:rsidRPr="00D64F1D">
        <w:rPr>
          <w:rFonts w:ascii="Times New Roman" w:hAnsi="Times New Roman" w:cs="Times New Roman"/>
        </w:rPr>
        <w:t xml:space="preserve">. Η χρήση αξιόπιστων κωδίκων ασφάλειας και τακτική ενημέρωση των πληροφοριών συστημάτων μπορούν να μειώσουν σημαντικά τον κίνδυνο </w:t>
      </w:r>
      <w:proofErr w:type="spellStart"/>
      <w:r w:rsidRPr="00D64F1D">
        <w:rPr>
          <w:rFonts w:ascii="Times New Roman" w:hAnsi="Times New Roman" w:cs="Times New Roman"/>
        </w:rPr>
        <w:t>κυβερνοεπιθεσεων</w:t>
      </w:r>
      <w:proofErr w:type="spellEnd"/>
      <w:r w:rsidRPr="00D64F1D">
        <w:rPr>
          <w:rFonts w:ascii="Times New Roman" w:hAnsi="Times New Roman" w:cs="Times New Roman"/>
        </w:rPr>
        <w:t>.</w:t>
      </w:r>
    </w:p>
    <w:p w14:paraId="416B021C"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ιδιαίτερα σημαντική είναι η εκπαίδευση των εργαζομένων σχετικά με τις ψηφιακές απειλές και τεχνικές εξαπάτησης. Πολλές από 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γίνονται μέσω </w:t>
      </w:r>
      <w:proofErr w:type="spellStart"/>
      <w:r w:rsidRPr="00D64F1D">
        <w:rPr>
          <w:rFonts w:ascii="Times New Roman" w:hAnsi="Times New Roman" w:cs="Times New Roman"/>
        </w:rPr>
        <w:t>phishing</w:t>
      </w:r>
      <w:proofErr w:type="spellEnd"/>
      <w:r w:rsidRPr="00D64F1D">
        <w:rPr>
          <w:rFonts w:ascii="Times New Roman" w:hAnsi="Times New Roman" w:cs="Times New Roman"/>
        </w:rPr>
        <w:t xml:space="preserve"> και κοινωνικής μηχανικής, εκμεταλλευόμενες την έλλειψη ενημέρωσης των χρηστών. Η σωστή εκπαίδευση μπορεί να βοηθήσει την πρόληψη περιστατικών οικονομικής απάτης.</w:t>
      </w:r>
    </w:p>
    <w:p w14:paraId="413CB5D4"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η χρήση σύγχρονων τεχνολογιών ανίχνευσης, απειλών και προστασίας δεδομένων ενισχύει την ασφάλεια των επιχειρήσεων. Η εκμετάλλευση εργαλείων ανάλυσης δεδομένων συστημάτων παρακολούθησης εναλλαγών και τεχνολογιών τεχνητής νοημοσύνης βοηθά στον έγκαιρο εντοπισμό ύποπτων δραστηριοτήτων και πιθανών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w:t>
      </w:r>
    </w:p>
    <w:p w14:paraId="51184EB2"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Σημαντικό ρόλο στην προστασία των μικρομεσαίων Επιχειρήσεων Έχει και η ανάπτυξη κουλτούρας ασφάλειας στο εσωτερικό της επιχείρησης. Συνεχόμενη ενημέρωση υπήρχε διαδικασιών προστασίας και η σωστή διαχείριση των οικονομικών και ψηφιακών δεδομένων μπορούν να μειώσει σημαντικά τους κινδύνους που σχετίζονται με τις ηλεκτρονικές συναλλαγές.</w:t>
      </w:r>
    </w:p>
    <w:p w14:paraId="2C8FE3D9" w14:textId="544942E5" w:rsidR="00156E26" w:rsidRPr="00F02B20" w:rsidRDefault="006E171E" w:rsidP="00F72ED8">
      <w:pPr>
        <w:pStyle w:val="3"/>
        <w:spacing w:line="360" w:lineRule="auto"/>
        <w:jc w:val="both"/>
        <w:rPr>
          <w:rFonts w:ascii="Calibri Light" w:hAnsi="Calibri Light" w:cs="Calibri Light"/>
          <w:sz w:val="32"/>
          <w:szCs w:val="32"/>
        </w:rPr>
      </w:pPr>
      <w:bookmarkStart w:id="22" w:name="_Toc231937434"/>
      <w:r w:rsidRPr="00F02B20">
        <w:t>3.5</w:t>
      </w:r>
      <w:r w:rsidR="00156E26" w:rsidRPr="00F02B20">
        <w:t>. Ο ρόλος της τεχνολογίας και της τεχνητής νοημοσύνης στην</w:t>
      </w:r>
      <w:r w:rsidR="00156E26" w:rsidRPr="00F02B20">
        <w:rPr>
          <w:rFonts w:ascii="Calibri Light" w:hAnsi="Calibri Light" w:cs="Calibri Light"/>
          <w:sz w:val="32"/>
          <w:szCs w:val="32"/>
        </w:rPr>
        <w:t xml:space="preserve"> </w:t>
      </w:r>
      <w:proofErr w:type="spellStart"/>
      <w:r w:rsidR="00156E26" w:rsidRPr="00F02B20">
        <w:rPr>
          <w:rFonts w:ascii="Calibri Light" w:hAnsi="Calibri Light" w:cs="Calibri Light"/>
          <w:sz w:val="32"/>
          <w:szCs w:val="32"/>
        </w:rPr>
        <w:t>κυβερνοασφαλεια</w:t>
      </w:r>
      <w:proofErr w:type="spellEnd"/>
      <w:r w:rsidR="00156E26" w:rsidRPr="00F02B20">
        <w:rPr>
          <w:rFonts w:ascii="Calibri Light" w:hAnsi="Calibri Light" w:cs="Calibri Light"/>
          <w:sz w:val="32"/>
          <w:szCs w:val="32"/>
        </w:rPr>
        <w:t>.</w:t>
      </w:r>
      <w:bookmarkEnd w:id="22"/>
      <w:r w:rsidR="00156E26" w:rsidRPr="00F02B20">
        <w:rPr>
          <w:rFonts w:ascii="Calibri Light" w:hAnsi="Calibri Light" w:cs="Calibri Light"/>
          <w:sz w:val="32"/>
          <w:szCs w:val="32"/>
        </w:rPr>
        <w:t xml:space="preserve"> </w:t>
      </w:r>
    </w:p>
    <w:p w14:paraId="2724C5DD"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συνεχής ανάπτυξη της τεχνολογίας έχει επηρεάσει σημαντικά τον  τομέα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καθώς οι επιχειρήσεις χρησιμοποιούν πλέον σύγχρονα ψηφιακά </w:t>
      </w:r>
      <w:r w:rsidRPr="00D64F1D">
        <w:rPr>
          <w:rFonts w:ascii="Times New Roman" w:hAnsi="Times New Roman" w:cs="Times New Roman"/>
        </w:rPr>
        <w:lastRenderedPageBreak/>
        <w:t xml:space="preserve">εργαλεία για την προστασία των πληροφοριακών συστημάτων και των ηλεκτρονικών συναλλαγών τους. Η μεγάλη χρήση ηλεκτρονικών πληρωμών και ψηφιακών συστημάτων έχει δημιουργήσει την ανάγκη για πιο αποτελεσματικές και γρήγορες διαδικασίες ανίχνευσης, </w:t>
      </w:r>
      <w:proofErr w:type="spellStart"/>
      <w:r w:rsidRPr="00D64F1D">
        <w:rPr>
          <w:rFonts w:ascii="Times New Roman" w:hAnsi="Times New Roman" w:cs="Times New Roman"/>
        </w:rPr>
        <w:t>κυβερνοαπειλών</w:t>
      </w:r>
      <w:proofErr w:type="spellEnd"/>
      <w:r w:rsidRPr="00D64F1D">
        <w:rPr>
          <w:rFonts w:ascii="Times New Roman" w:hAnsi="Times New Roman" w:cs="Times New Roman"/>
        </w:rPr>
        <w:t xml:space="preserve"> και οικονομικής απάτης.</w:t>
      </w:r>
    </w:p>
    <w:p w14:paraId="48C77472"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Ιδιαίτερα  σημαντικός είναι ο ρόλος της τεχνητής νοημοσύνης στην ενίσχυση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Με τη χρήση προηγμένων εργαλείων επεξεργασίας δεδομένων και αυτοματοποιημένων μηχανισμών ελέγχου, μπορούν να εντοπιστούν ύποπτες συναλλαγές και ασυνήθιστα πρότυπα δραστηριοτήτων σε πραγματικό χρόνο. Όπως έχει αναφέρει και ο </w:t>
      </w:r>
      <w:r w:rsidRPr="00D64F1D">
        <w:rPr>
          <w:rFonts w:ascii="Times New Roman" w:hAnsi="Times New Roman" w:cs="Times New Roman"/>
          <w:lang w:val="en-US"/>
        </w:rPr>
        <w:t>Sarker</w:t>
      </w:r>
      <w:r w:rsidRPr="00D64F1D">
        <w:rPr>
          <w:rFonts w:ascii="Times New Roman" w:hAnsi="Times New Roman" w:cs="Times New Roman"/>
        </w:rPr>
        <w:t xml:space="preserve"> το 2024, η αξιοποίηση τεχνολογιών τεχνητής νοημοσύνης συμβάλλει σημαντικά στην ταχύτερη ανίχνευση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και στη βελτίωση των διαδικασιών προστασίας.</w:t>
      </w:r>
    </w:p>
    <w:p w14:paraId="26CB05FE"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τα σύγχρονα πληροφοριακά συστήματα επιτρέπουν στην επεξεργασία μεγάλου όγκου δεδομένων και τη συνεχή παρακολούθηση των ηλεκτρονικών συναλλαγών. Η δυνατότητα αυτή βοηθά τις επιχειρήσεις να αναγνωρίζουν έγκαιρα πιθανές παραβιάσεις ασφαλείας και περιορίζουν τις οικονομικές απώλειες που μπορούν να προκύψουν από περιστατικά ψηφιακής απάτης.</w:t>
      </w:r>
    </w:p>
    <w:p w14:paraId="55B1AD2D"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 η χρήση αυτοματοποιημένων συστημάτων ασφαλείας βοηθάει στη βελτίωση της προστασίας των ηλεκτρονικών πληρωμών. Τα συγκεκριμένα συστήματα μπορούν να εντοπίζουν ύποπτες κινήσεις να αποκλείουν μια εξειδικευμένη συναλλαγές και να ενισχύουν τη συνολική ασφάλεια των πληροφοριακών συστημάτων.</w:t>
      </w:r>
    </w:p>
    <w:p w14:paraId="1C4D7144" w14:textId="77777777" w:rsidR="00156E26" w:rsidRPr="00D64F1D"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Ωστόσο, παρά τα πλεονεκτήματα που προσφέρουν οι νέες τεχνολογίες, υπάρχουν και ορισμένες προκλήσεις. Οι </w:t>
      </w:r>
      <w:proofErr w:type="spellStart"/>
      <w:r w:rsidRPr="00D64F1D">
        <w:rPr>
          <w:rFonts w:ascii="Times New Roman" w:hAnsi="Times New Roman" w:cs="Times New Roman"/>
        </w:rPr>
        <w:t>κυβερνοεγκληματιες</w:t>
      </w:r>
      <w:proofErr w:type="spellEnd"/>
      <w:r w:rsidRPr="00D64F1D">
        <w:rPr>
          <w:rFonts w:ascii="Times New Roman" w:hAnsi="Times New Roman" w:cs="Times New Roman"/>
        </w:rPr>
        <w:t xml:space="preserve"> αξιοποιούν επίσης σύγχρονο έγκλημα τεχνολογικά μέσα και εξελιγμένες μεθόδους επιθέσεων, γεγονός που καθιστά αναγκαία τη συνεχή αναβάθμιση των συστημάτων προστασίας και των διαδικασιών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w:t>
      </w:r>
    </w:p>
    <w:p w14:paraId="61FEEFFA" w14:textId="77777777" w:rsidR="00156E26" w:rsidRDefault="00156E26"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 για τις μικρομεσαίες επιχειρήσεις, η αξιοποίηση τέτοιων τεχνολογιών μπορεί να συμβάλει σημαντικά στη μείωση των κινδύνων οικονομικής απάτης και στην ενίσχυση της ασφάλειας των ηλεκτρονικών συναλλαγών. Παρόλα αυτά, πολλές επιχειρήσεις αντιμετωπίζουν δυσκολίες στην εφαρμογή προηγούμενων τεχνολογικών λύσεων λόγω περιορισμένων οικονομικών πόρων και έλλειψη εξειδικευμένου προσωπικού</w:t>
      </w:r>
    </w:p>
    <w:p w14:paraId="094D6EA3" w14:textId="77777777" w:rsidR="00F7683E" w:rsidRDefault="00F7683E" w:rsidP="00F72ED8">
      <w:pPr>
        <w:spacing w:after="240" w:line="360" w:lineRule="auto"/>
        <w:jc w:val="both"/>
        <w:rPr>
          <w:rFonts w:ascii="Times New Roman" w:hAnsi="Times New Roman" w:cs="Times New Roman"/>
        </w:rPr>
      </w:pPr>
    </w:p>
    <w:p w14:paraId="4D8FF53F" w14:textId="77777777" w:rsidR="00F7683E" w:rsidRDefault="00F7683E" w:rsidP="00F72ED8">
      <w:pPr>
        <w:spacing w:after="240" w:line="360" w:lineRule="auto"/>
        <w:jc w:val="both"/>
        <w:rPr>
          <w:rFonts w:ascii="Times New Roman" w:hAnsi="Times New Roman" w:cs="Times New Roman"/>
        </w:rPr>
      </w:pPr>
    </w:p>
    <w:p w14:paraId="42232D17" w14:textId="77777777" w:rsidR="00F7683E" w:rsidRPr="00D64F1D" w:rsidRDefault="00F7683E" w:rsidP="00F72ED8">
      <w:pPr>
        <w:spacing w:after="240" w:line="360" w:lineRule="auto"/>
        <w:jc w:val="both"/>
        <w:rPr>
          <w:rFonts w:ascii="Times New Roman" w:hAnsi="Times New Roman" w:cs="Times New Roman"/>
        </w:rPr>
      </w:pPr>
    </w:p>
    <w:p w14:paraId="129F7051" w14:textId="7F161B73" w:rsidR="006078E3" w:rsidRPr="00F02B20" w:rsidRDefault="006078E3" w:rsidP="00F72ED8">
      <w:pPr>
        <w:pStyle w:val="10"/>
        <w:spacing w:line="360" w:lineRule="auto"/>
        <w:jc w:val="both"/>
        <w:rPr>
          <w:rFonts w:ascii="Calibri Light" w:hAnsi="Calibri Light" w:cs="Calibri Light"/>
          <w:sz w:val="36"/>
          <w:szCs w:val="36"/>
        </w:rPr>
      </w:pPr>
      <w:bookmarkStart w:id="23" w:name="_Toc231937435"/>
      <w:r w:rsidRPr="00F02B20">
        <w:rPr>
          <w:rFonts w:ascii="Calibri Light" w:hAnsi="Calibri Light" w:cs="Calibri Light"/>
          <w:sz w:val="36"/>
          <w:szCs w:val="36"/>
        </w:rPr>
        <w:t xml:space="preserve">Κεφάλαιο </w:t>
      </w:r>
      <w:r w:rsidR="006E171E" w:rsidRPr="00F02B20">
        <w:rPr>
          <w:rFonts w:ascii="Calibri Light" w:hAnsi="Calibri Light" w:cs="Calibri Light"/>
          <w:sz w:val="36"/>
          <w:szCs w:val="36"/>
        </w:rPr>
        <w:t>4</w:t>
      </w:r>
      <w:bookmarkEnd w:id="23"/>
    </w:p>
    <w:p w14:paraId="09A48B53" w14:textId="32E37DCB" w:rsidR="006078E3" w:rsidRPr="00F02B20" w:rsidRDefault="006E171E" w:rsidP="00F72ED8">
      <w:pPr>
        <w:pStyle w:val="3"/>
        <w:spacing w:line="360" w:lineRule="auto"/>
        <w:jc w:val="both"/>
      </w:pPr>
      <w:bookmarkStart w:id="24" w:name="_Toc231937436"/>
      <w:r w:rsidRPr="00F02B20">
        <w:t>4</w:t>
      </w:r>
      <w:r w:rsidR="006078E3" w:rsidRPr="00F02B20">
        <w:t>.1. Η ανάγκη της συνδυαστικής προσέγγισης</w:t>
      </w:r>
      <w:bookmarkEnd w:id="24"/>
    </w:p>
    <w:p w14:paraId="0881B5F7"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Τα τελευταία χρόνια η αυξανόμενη χρήση των ψηφιακών συστημάτων και των ηλεκτρονικών πληρωμών έχει επηρεάσει σημαντικά τον τρόπο λειτουργίας των επιχειρήσεων. Παράλληλα, όμως έχουν αυξηθεί και τα περιστατικά οικονομικής απάτης και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δημιουργώντας νέες προκλήσεις για την ασφάλεια των οικονομικών συναλλαγών και των πληροφοριακών συστημάτων.</w:t>
      </w:r>
    </w:p>
    <w:p w14:paraId="732E6ACB"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οι μικρομεσαίες επιχειρήσεις καλούνται πλέον να αντιμετωπίζουν κινδύνους που σχετίζεται τόσο με την οικονομική απάτη όσο και με την παραβίαση πληροφοριακών συστημάτων. Για τον λόγο αυτό, η εφαρμογή μεμονωμένων πρακτικών προστασίας πολλές φορές δεν θεωρείται αρκετή για την αποτελεσματική αντιμετώπιση των σύγχρονων απειλών.</w:t>
      </w:r>
    </w:p>
    <w:p w14:paraId="56C3D213"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Στο πλαίσιο αυτό, ο συνδυασμός της εγκληματολογικής  λογιστικής και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αποκτά ιδιαίτερα σημαντικό ρόλο. Η  εγκληματολογική λογιστική συμβάλλει κυρίως στην ανάλυση οικονομικών δεδομένων και στον εντοπισμό παρατυπιών, ενώ η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επικεντρώνεται στην προστασία πληροφοριακών συστημάτων και ψηφιακών δεδομένων από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συνδυασμός των  δυο αυτών τομέων επιτρέπει την αποτελεσματικότερη ανίχνευση και πρόληψη περιστατικών οικονομικής απάτης.</w:t>
      </w:r>
    </w:p>
    <w:p w14:paraId="315F0522" w14:textId="2B0ED47A"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w:t>
      </w:r>
      <w:r w:rsidR="005D1EE8">
        <w:rPr>
          <w:rFonts w:ascii="Times New Roman" w:hAnsi="Times New Roman" w:cs="Times New Roman"/>
        </w:rPr>
        <w:t xml:space="preserve">τους </w:t>
      </w:r>
      <w:proofErr w:type="spellStart"/>
      <w:r w:rsidR="005D1EE8">
        <w:rPr>
          <w:rFonts w:ascii="Times New Roman" w:hAnsi="Times New Roman" w:cs="Times New Roman"/>
          <w:lang w:val="en-US"/>
        </w:rPr>
        <w:t>Ade</w:t>
      </w:r>
      <w:r w:rsidR="004C5233">
        <w:rPr>
          <w:rFonts w:ascii="Times New Roman" w:hAnsi="Times New Roman" w:cs="Times New Roman"/>
          <w:lang w:val="en-US"/>
        </w:rPr>
        <w:t>tunji</w:t>
      </w:r>
      <w:proofErr w:type="spellEnd"/>
      <w:r w:rsidR="004C5233" w:rsidRPr="004C5233">
        <w:rPr>
          <w:rFonts w:ascii="Times New Roman" w:hAnsi="Times New Roman" w:cs="Times New Roman"/>
        </w:rPr>
        <w:t xml:space="preserve"> </w:t>
      </w:r>
      <w:r w:rsidR="004C5233">
        <w:rPr>
          <w:rFonts w:ascii="Times New Roman" w:hAnsi="Times New Roman" w:cs="Times New Roman"/>
        </w:rPr>
        <w:t xml:space="preserve">και </w:t>
      </w:r>
      <w:proofErr w:type="spellStart"/>
      <w:r w:rsidR="004C5233">
        <w:rPr>
          <w:rFonts w:ascii="Times New Roman" w:hAnsi="Times New Roman" w:cs="Times New Roman"/>
          <w:lang w:val="en-US"/>
        </w:rPr>
        <w:t>Ogburie</w:t>
      </w:r>
      <w:proofErr w:type="spellEnd"/>
      <w:r w:rsidR="004C5233" w:rsidRPr="004C5233">
        <w:rPr>
          <w:rFonts w:ascii="Times New Roman" w:hAnsi="Times New Roman" w:cs="Times New Roman"/>
        </w:rPr>
        <w:t xml:space="preserve"> (2025)</w:t>
      </w:r>
      <w:r w:rsidRPr="00D64F1D">
        <w:rPr>
          <w:rFonts w:ascii="Times New Roman" w:hAnsi="Times New Roman" w:cs="Times New Roman"/>
        </w:rPr>
        <w:t xml:space="preserve">, η </w:t>
      </w:r>
      <w:r w:rsidR="005A3F59">
        <w:rPr>
          <w:rFonts w:ascii="Times New Roman" w:hAnsi="Times New Roman" w:cs="Times New Roman"/>
        </w:rPr>
        <w:t>εφαρμογή</w:t>
      </w:r>
      <w:r w:rsidRPr="00D64F1D">
        <w:rPr>
          <w:rFonts w:ascii="Times New Roman" w:hAnsi="Times New Roman" w:cs="Times New Roman"/>
        </w:rPr>
        <w:t xml:space="preserve"> πρακτικών εγκληματολογικής λογιστικής συμβάλλει σημαντικά στον εντοπισμό οικονομικών εγκλημάτων και στη βελτίωση των διαδικασιών ελέγχου. Παράλληλα, οι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r w:rsidRPr="00D64F1D">
        <w:rPr>
          <w:rFonts w:ascii="Times New Roman" w:hAnsi="Times New Roman" w:cs="Times New Roman"/>
          <w:lang w:val="en-US"/>
        </w:rPr>
        <w:t>al</w:t>
      </w:r>
      <w:r w:rsidRPr="00D64F1D">
        <w:rPr>
          <w:rFonts w:ascii="Times New Roman" w:hAnsi="Times New Roman" w:cs="Times New Roman"/>
        </w:rPr>
        <w:t xml:space="preserve"> ( 2023) αναφέρουν ότι οι μικρομεσαίες επιχειρήσεις παρουσιάζουν αυξημένη </w:t>
      </w:r>
      <w:proofErr w:type="spellStart"/>
      <w:r w:rsidRPr="00D64F1D">
        <w:rPr>
          <w:rFonts w:ascii="Times New Roman" w:hAnsi="Times New Roman" w:cs="Times New Roman"/>
        </w:rPr>
        <w:t>ευαλωτότητα</w:t>
      </w:r>
      <w:proofErr w:type="spellEnd"/>
      <w:r w:rsidRPr="00D64F1D">
        <w:rPr>
          <w:rFonts w:ascii="Times New Roman" w:hAnsi="Times New Roman" w:cs="Times New Roman"/>
        </w:rPr>
        <w:t xml:space="preserve"> απέναντι στις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λόγω περιορισμένων οικονομικών και τεχνολογικών πόρων.</w:t>
      </w:r>
    </w:p>
    <w:p w14:paraId="2554C836"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Ταυτόχρονα, η χρήση σύγχρονων τεχνολογιών ανάλυσης δεδομένων και συστημάτων παρακολούθησης συναλλαγών βοηθούν στον αποτελεσματικότερο εντοπισμό ύποπτων δραστηριοτήτων. Η αξιοποίηση αυτοματοποιημένων συστημάτων προστασίας επιτρέπει την ταχύτερη ανίχνευση περιστατικών απάτης και τη βελτίωση των διαδικασιών ασφαλείας.</w:t>
      </w:r>
    </w:p>
    <w:p w14:paraId="409197CF" w14:textId="0CCF5268" w:rsidR="006078E3" w:rsidRPr="00F02B20" w:rsidRDefault="006E171E" w:rsidP="00F72ED8">
      <w:pPr>
        <w:pStyle w:val="3"/>
        <w:spacing w:line="360" w:lineRule="auto"/>
        <w:jc w:val="both"/>
      </w:pPr>
      <w:bookmarkStart w:id="25" w:name="_Toc231937437"/>
      <w:r w:rsidRPr="00F02B20">
        <w:lastRenderedPageBreak/>
        <w:t>4</w:t>
      </w:r>
      <w:r w:rsidR="006078E3" w:rsidRPr="00F02B20">
        <w:t>.2. Ολοκληρωμένες μέθοδοι ανίχνευσης απάτης</w:t>
      </w:r>
      <w:bookmarkEnd w:id="25"/>
    </w:p>
    <w:p w14:paraId="2C79B206"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Η αντιμετώπιση της οικονομικής απάτης στο σύγχρονο ψηφιακό περιβάλλον απαιτεί την εφαρμογή ολοκληρωμένων μεθόδων ανίχνευσης και ελέγχου. Οι παραδοσιακές διαδικασίες ελέγχου πολλές φορές δεν επαρκούν για την αναγνώριση σύγχρονων μορφών απάτης, καθώς οι δράστες χρησιμοποιούν όλο και πιο εξελιγμένες τεχνικές και ψηφιακά μέσα και την πραγματοποίηση παράνομων ενεργειών.</w:t>
      </w:r>
    </w:p>
    <w:p w14:paraId="53AF5124"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Για τον λόγο αυτό  οι επιχειρήσεις αξιοποιούν πλέον συνδυαστικές μεθόδους που περιλαμβάνουν τεχνικές εγκληματολογικής λογιστικής εργαλεία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και σύγχρονες  τεχνολογίες ανάλυσης δεδομένων. Η ανάλυση οικονομικών συναλλαγών, η παρακολούθηση ύποπτων κινήσεων και αναγνώριση ασυνήθιστων  προτύπων αποτελούν βασικά στοιχεία τις διαδικασίας ανίχνευσης απάτης.</w:t>
      </w:r>
    </w:p>
    <w:p w14:paraId="07C8BE6E"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 άρθρο </w:t>
      </w:r>
      <w:r w:rsidRPr="00D64F1D">
        <w:rPr>
          <w:rFonts w:ascii="Times New Roman" w:hAnsi="Times New Roman" w:cs="Times New Roman"/>
          <w:lang w:val="en-US"/>
        </w:rPr>
        <w:t>Fraud</w:t>
      </w:r>
      <w:r w:rsidRPr="00D64F1D">
        <w:rPr>
          <w:rFonts w:ascii="Times New Roman" w:hAnsi="Times New Roman" w:cs="Times New Roman"/>
        </w:rPr>
        <w:t xml:space="preserve"> </w:t>
      </w:r>
      <w:proofErr w:type="spellStart"/>
      <w:r w:rsidRPr="00D64F1D">
        <w:rPr>
          <w:rFonts w:ascii="Times New Roman" w:hAnsi="Times New Roman" w:cs="Times New Roman"/>
          <w:lang w:val="en-US"/>
        </w:rPr>
        <w:t>Analutics</w:t>
      </w:r>
      <w:proofErr w:type="spellEnd"/>
      <w:r w:rsidRPr="00D64F1D">
        <w:rPr>
          <w:rFonts w:ascii="Times New Roman" w:hAnsi="Times New Roman" w:cs="Times New Roman"/>
        </w:rPr>
        <w:t xml:space="preserve"> : </w:t>
      </w:r>
      <w:r w:rsidRPr="00D64F1D">
        <w:rPr>
          <w:rFonts w:ascii="Times New Roman" w:hAnsi="Times New Roman" w:cs="Times New Roman"/>
          <w:lang w:val="en-US"/>
        </w:rPr>
        <w:t>A</w:t>
      </w:r>
      <w:r w:rsidRPr="00D64F1D">
        <w:rPr>
          <w:rFonts w:ascii="Times New Roman" w:hAnsi="Times New Roman" w:cs="Times New Roman"/>
        </w:rPr>
        <w:t xml:space="preserve"> </w:t>
      </w:r>
      <w:r w:rsidRPr="00D64F1D">
        <w:rPr>
          <w:rFonts w:ascii="Times New Roman" w:hAnsi="Times New Roman" w:cs="Times New Roman"/>
          <w:lang w:val="en-US"/>
        </w:rPr>
        <w:t>Decade</w:t>
      </w:r>
      <w:r w:rsidRPr="00D64F1D">
        <w:rPr>
          <w:rFonts w:ascii="Times New Roman" w:hAnsi="Times New Roman" w:cs="Times New Roman"/>
        </w:rPr>
        <w:t xml:space="preserve"> </w:t>
      </w:r>
      <w:r w:rsidRPr="00D64F1D">
        <w:rPr>
          <w:rFonts w:ascii="Times New Roman" w:hAnsi="Times New Roman" w:cs="Times New Roman"/>
          <w:lang w:val="en-US"/>
        </w:rPr>
        <w:t>of</w:t>
      </w:r>
      <w:r w:rsidRPr="00D64F1D">
        <w:rPr>
          <w:rFonts w:ascii="Times New Roman" w:hAnsi="Times New Roman" w:cs="Times New Roman"/>
        </w:rPr>
        <w:t xml:space="preserve"> </w:t>
      </w:r>
      <w:r w:rsidRPr="00D64F1D">
        <w:rPr>
          <w:rFonts w:ascii="Times New Roman" w:hAnsi="Times New Roman" w:cs="Times New Roman"/>
          <w:lang w:val="en-US"/>
        </w:rPr>
        <w:t>Research</w:t>
      </w:r>
      <w:r w:rsidRPr="00D64F1D">
        <w:rPr>
          <w:rFonts w:ascii="Times New Roman" w:hAnsi="Times New Roman" w:cs="Times New Roman"/>
        </w:rPr>
        <w:t>, η αξιοποίηση εργαλείων ανάλυσης δεδομένων και αυτοματοποιημένων συστημάτων παρακολούθησης συμβάλλει σημαντικά στην ταχύτερη αναγνώριση περιστατικών οικονομικής απάτης. Μέσω της επεξεργασίας μεγάλου όγκου δεδομένων, οι επιχειρήσεις μπορούν να εντοπίζουν ύποπτες δραστηριότητες και να περιορίζουν τον κίνδυνο οικονομικών απωλειών.</w:t>
      </w:r>
    </w:p>
    <w:p w14:paraId="3B3E281A"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Παράλληλα,  η χρήση τεχνίτης νοημοσύνη και συστήματα </w:t>
      </w:r>
      <w:r w:rsidRPr="00D64F1D">
        <w:rPr>
          <w:rFonts w:ascii="Times New Roman" w:hAnsi="Times New Roman" w:cs="Times New Roman"/>
          <w:lang w:val="en-US"/>
        </w:rPr>
        <w:t>machine</w:t>
      </w:r>
      <w:r w:rsidRPr="00D64F1D">
        <w:rPr>
          <w:rFonts w:ascii="Times New Roman" w:hAnsi="Times New Roman" w:cs="Times New Roman"/>
        </w:rPr>
        <w:t xml:space="preserve"> </w:t>
      </w:r>
      <w:r w:rsidRPr="00D64F1D">
        <w:rPr>
          <w:rFonts w:ascii="Times New Roman" w:hAnsi="Times New Roman" w:cs="Times New Roman"/>
          <w:lang w:val="en-US"/>
        </w:rPr>
        <w:t>learning</w:t>
      </w:r>
      <w:r w:rsidRPr="00D64F1D">
        <w:rPr>
          <w:rFonts w:ascii="Times New Roman" w:hAnsi="Times New Roman" w:cs="Times New Roman"/>
        </w:rPr>
        <w:t xml:space="preserve"> ενισχύει σημαντικά την αποτελεσματικότητα των διαδικασιών ανίχνευσης απάτης. Σύμφωνα με το άρθρο </w:t>
      </w:r>
      <w:r w:rsidRPr="00D64F1D">
        <w:rPr>
          <w:rFonts w:ascii="Times New Roman" w:hAnsi="Times New Roman" w:cs="Times New Roman"/>
          <w:lang w:val="en-US"/>
        </w:rPr>
        <w:t>Methodological</w:t>
      </w:r>
      <w:r w:rsidRPr="00D64F1D">
        <w:rPr>
          <w:rFonts w:ascii="Times New Roman" w:hAnsi="Times New Roman" w:cs="Times New Roman"/>
        </w:rPr>
        <w:t xml:space="preserve"> </w:t>
      </w:r>
      <w:r w:rsidRPr="00D64F1D">
        <w:rPr>
          <w:rFonts w:ascii="Times New Roman" w:hAnsi="Times New Roman" w:cs="Times New Roman"/>
          <w:lang w:val="en-US"/>
        </w:rPr>
        <w:t>Challenges</w:t>
      </w:r>
      <w:r w:rsidRPr="00D64F1D">
        <w:rPr>
          <w:rFonts w:ascii="Times New Roman" w:hAnsi="Times New Roman" w:cs="Times New Roman"/>
        </w:rPr>
        <w:t xml:space="preserve"> </w:t>
      </w:r>
      <w:r w:rsidRPr="00D64F1D">
        <w:rPr>
          <w:rFonts w:ascii="Times New Roman" w:hAnsi="Times New Roman" w:cs="Times New Roman"/>
          <w:lang w:val="en-US"/>
        </w:rPr>
        <w:t>in</w:t>
      </w:r>
      <w:r w:rsidRPr="00D64F1D">
        <w:rPr>
          <w:rFonts w:ascii="Times New Roman" w:hAnsi="Times New Roman" w:cs="Times New Roman"/>
        </w:rPr>
        <w:t xml:space="preserve"> </w:t>
      </w:r>
      <w:r w:rsidRPr="00D64F1D">
        <w:rPr>
          <w:rFonts w:ascii="Times New Roman" w:hAnsi="Times New Roman" w:cs="Times New Roman"/>
          <w:lang w:val="en-US"/>
        </w:rPr>
        <w:t>Explainable</w:t>
      </w:r>
      <w:r w:rsidRPr="00D64F1D">
        <w:rPr>
          <w:rFonts w:ascii="Times New Roman" w:hAnsi="Times New Roman" w:cs="Times New Roman"/>
        </w:rPr>
        <w:t xml:space="preserve"> </w:t>
      </w:r>
      <w:r w:rsidRPr="00D64F1D">
        <w:rPr>
          <w:rFonts w:ascii="Times New Roman" w:hAnsi="Times New Roman" w:cs="Times New Roman"/>
          <w:lang w:val="en-US"/>
        </w:rPr>
        <w:t>AI</w:t>
      </w:r>
      <w:r w:rsidRPr="00D64F1D">
        <w:rPr>
          <w:rFonts w:ascii="Times New Roman" w:hAnsi="Times New Roman" w:cs="Times New Roman"/>
        </w:rPr>
        <w:t xml:space="preserve"> </w:t>
      </w:r>
      <w:r w:rsidRPr="00D64F1D">
        <w:rPr>
          <w:rFonts w:ascii="Times New Roman" w:hAnsi="Times New Roman" w:cs="Times New Roman"/>
          <w:lang w:val="en-US"/>
        </w:rPr>
        <w:t>for</w:t>
      </w:r>
      <w:r w:rsidRPr="00D64F1D">
        <w:rPr>
          <w:rFonts w:ascii="Times New Roman" w:hAnsi="Times New Roman" w:cs="Times New Roman"/>
        </w:rPr>
        <w:t xml:space="preserve"> </w:t>
      </w:r>
      <w:r w:rsidRPr="00D64F1D">
        <w:rPr>
          <w:rFonts w:ascii="Times New Roman" w:hAnsi="Times New Roman" w:cs="Times New Roman"/>
          <w:lang w:val="en-US"/>
        </w:rPr>
        <w:t>Fraud</w:t>
      </w:r>
      <w:r w:rsidRPr="00D64F1D">
        <w:rPr>
          <w:rFonts w:ascii="Times New Roman" w:hAnsi="Times New Roman" w:cs="Times New Roman"/>
        </w:rPr>
        <w:t xml:space="preserve"> </w:t>
      </w:r>
      <w:r w:rsidRPr="00D64F1D">
        <w:rPr>
          <w:rFonts w:ascii="Times New Roman" w:hAnsi="Times New Roman" w:cs="Times New Roman"/>
          <w:lang w:val="en-US"/>
        </w:rPr>
        <w:t>Detection</w:t>
      </w:r>
      <w:r w:rsidRPr="00D64F1D">
        <w:rPr>
          <w:rFonts w:ascii="Times New Roman" w:hAnsi="Times New Roman" w:cs="Times New Roman"/>
        </w:rPr>
        <w:t>,  τα σύγχρονα συστήματα τεχνητής νοημοσύνης μπορούν να αναγνωρίσουν μη φυσιολογικές συναλλαγές και να εντοπίσουν πρότυπα συμπεριφοράς που σχετίζονται με πιθανές ύποπτες απάτης.</w:t>
      </w:r>
    </w:p>
    <w:p w14:paraId="5A953261"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 η αξιοποίηση πρακτικών εγκληματολογικής λογιστικής συμβάλλει στην αποτελεσματικότερη διερεύνηση οικονομικών εγκλημάτων. Η συστηματική ανάλυση οικονομικών δεδομένων, η εξέταση αποδεικτικών στοιχείων και η διερεύνηση συναλλαγών επιτρέπουν τον εντοπισμό παρατυπιών και την κατανόηση του διαδικασιών που οδήγησαν στην απάτη.</w:t>
      </w:r>
    </w:p>
    <w:p w14:paraId="28BA9146"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σημαντική είναι η εφαρμογή ολοκληρωμένων μεθόδων ανίχνευσης στις μικρομεσαίες επιχειρήσεις, οι οποίες αρκετά συχνά παρουσιάζουν αδυναμίες στους μηχανισμούς ελέγχου και προστασίας. Η χρήση σύγχρονων εργαλείων ανάλυσης και παρακολούθησης μπορεί να βοηθήσει σημαντικά στη μείωση του κινδύνου που σχετίζεται με τις ηλεκτρονικές συναλλαγές και την ψηφιακή απάτη.</w:t>
      </w:r>
    </w:p>
    <w:p w14:paraId="186402B3" w14:textId="73D7F8E5" w:rsidR="006078E3" w:rsidRPr="00F02B20" w:rsidRDefault="006E171E" w:rsidP="00F72ED8">
      <w:pPr>
        <w:pStyle w:val="3"/>
        <w:spacing w:line="360" w:lineRule="auto"/>
        <w:jc w:val="both"/>
        <w:rPr>
          <w:rFonts w:ascii="Calibri Light" w:hAnsi="Calibri Light" w:cs="Calibri Light"/>
          <w:sz w:val="32"/>
          <w:szCs w:val="32"/>
        </w:rPr>
      </w:pPr>
      <w:bookmarkStart w:id="26" w:name="_Toc231937438"/>
      <w:r w:rsidRPr="00F02B20">
        <w:rPr>
          <w:rFonts w:ascii="Calibri Light" w:hAnsi="Calibri Light" w:cs="Calibri Light"/>
          <w:sz w:val="32"/>
          <w:szCs w:val="32"/>
        </w:rPr>
        <w:lastRenderedPageBreak/>
        <w:t>4</w:t>
      </w:r>
      <w:r w:rsidR="006078E3" w:rsidRPr="00F02B20">
        <w:rPr>
          <w:rFonts w:ascii="Calibri Light" w:hAnsi="Calibri Light" w:cs="Calibri Light"/>
          <w:sz w:val="32"/>
          <w:szCs w:val="32"/>
        </w:rPr>
        <w:t>.3. Εφαρμογές σε μικρομεσαίες επιχειρήσεις.</w:t>
      </w:r>
      <w:bookmarkEnd w:id="26"/>
      <w:r w:rsidR="006078E3" w:rsidRPr="00F02B20">
        <w:rPr>
          <w:rFonts w:ascii="Calibri Light" w:hAnsi="Calibri Light" w:cs="Calibri Light"/>
          <w:sz w:val="32"/>
          <w:szCs w:val="32"/>
        </w:rPr>
        <w:t xml:space="preserve">  </w:t>
      </w:r>
    </w:p>
    <w:p w14:paraId="4FC83F74"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Οι μικρομεσαίες επιχειρήσεις αποτελούν τους βασικότερους τομείς της οικονομίας, ωστόσο πολλές φορές παρουσιάζουν αυξημένη </w:t>
      </w:r>
      <w:proofErr w:type="spellStart"/>
      <w:r w:rsidRPr="00D64F1D">
        <w:rPr>
          <w:rFonts w:ascii="Times New Roman" w:hAnsi="Times New Roman" w:cs="Times New Roman"/>
        </w:rPr>
        <w:t>ευαλωτότητα</w:t>
      </w:r>
      <w:proofErr w:type="spellEnd"/>
      <w:r w:rsidRPr="00D64F1D">
        <w:rPr>
          <w:rFonts w:ascii="Times New Roman" w:hAnsi="Times New Roman" w:cs="Times New Roman"/>
        </w:rPr>
        <w:t xml:space="preserve"> απέναντι στην οικονομική απάτη και στις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Η περιορισμένη επένδυση σε συστήματα ασφαλείας, η έλλειψη εξειδικευμένου προσωπικού και η αδυναμία στους εσωτερικούς ελέγχους δημιουργούν σημαντικά δυσκολίες στην αποτελεσματική προστασία των ηλεκτρονικών συναλλαγών και των οικονομικών δεδομένων.</w:t>
      </w:r>
    </w:p>
    <w:p w14:paraId="50372858"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Στο πλαίσιο αυτό, η εφαρμογή συνδυαστικών πρακτικών εγκληματολογικής λογιστικής και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θεωρείται ιδιαίτερα σημαντική για τις μικρομεσαίες επιχειρήσεις. Η  αξιοποίηση τεχνικών ανάλυσης οικονομικών δεδομένων, σε συνδυασμό με εργαλεία προστασίας  πληροφοριακών συστημάτων, συμβάλλει στον αποτελεσματικότερο εντοπισμό ύποπτων συναλλαγών και στην πρόληψη περιστατικών οικονομικής απάτης.</w:t>
      </w:r>
    </w:p>
    <w:p w14:paraId="6F13A4B0"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τον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r w:rsidRPr="00D64F1D">
        <w:rPr>
          <w:rFonts w:ascii="Times New Roman" w:hAnsi="Times New Roman" w:cs="Times New Roman"/>
          <w:lang w:val="en-US"/>
        </w:rPr>
        <w:t>al</w:t>
      </w:r>
      <w:r w:rsidRPr="00D64F1D">
        <w:rPr>
          <w:rFonts w:ascii="Times New Roman" w:hAnsi="Times New Roman" w:cs="Times New Roman"/>
        </w:rPr>
        <w:t xml:space="preserve"> (2023) , πολλές  μικρομεσαίες επιχειρήσεις αντιμετωπίζουν δυσκολίες στην ανάπτυξη ολοκληρωμένων μηχανισμών προστασίας λόγω περιορισμένων οικονομικών και τεχνικών πόρων. Για τον λόγο αυτό , η εφαρμογή βασικών διαδικασιών ελέγχου και αξιοποίηση συγχρόνων τεχνολογικών εργαλείων μπορούν να συμβάλουν σημαντικά στη βελτίωση της ασφάλειας των συναλλαγών.</w:t>
      </w:r>
    </w:p>
    <w:p w14:paraId="5FA1E348"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η χρήση εργαλείων ανάλυσης δεδομένων και συστημάτων παρακολούθησης συναλλαγών επιτρέπει στις επιχειρήσεις να εντοπίζουν πιο γρήγορα πιθανές περιπτώσεις απάτης και παραβίασης οικονομικών δεδομένων. Η εφαρμογή διαδικασιών εσωτερικού ελέγχου και η συνεχή παρακολούθηση των οικονομικών δραστηριοτήτων μειώνουν σημαντικά την πιθανότητα εμφάνισης παρατυπιών.</w:t>
      </w:r>
    </w:p>
    <w:p w14:paraId="609917FF"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ιδιαίτερη σημαντική είναι η εκπαίδευση των εργαζομένων σχετικά με τις ψηφιακές απειλές και τις τεχνικές εξαπάτησης. Πολλές περιπτώσεις οικονομικής απάτης πραγματοποιούνται μέσω </w:t>
      </w:r>
      <w:proofErr w:type="spellStart"/>
      <w:r w:rsidRPr="00D64F1D">
        <w:rPr>
          <w:rFonts w:ascii="Times New Roman" w:hAnsi="Times New Roman" w:cs="Times New Roman"/>
        </w:rPr>
        <w:t>phishing</w:t>
      </w:r>
      <w:proofErr w:type="spellEnd"/>
      <w:r w:rsidRPr="00D64F1D">
        <w:rPr>
          <w:rFonts w:ascii="Times New Roman" w:hAnsi="Times New Roman" w:cs="Times New Roman"/>
        </w:rPr>
        <w:t xml:space="preserve"> και κοινωνικής μηχανικής , εκμεταλλευόμενες την έλλειψη ενημέρωσης και προσοχή τον χρηστών. </w:t>
      </w:r>
    </w:p>
    <w:p w14:paraId="6C3A7F7B" w14:textId="0AC25934"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proofErr w:type="spellStart"/>
      <w:r w:rsidR="00E31295" w:rsidRPr="00E31295">
        <w:rPr>
          <w:rFonts w:ascii="Times New Roman" w:hAnsi="Times New Roman" w:cs="Times New Roman"/>
        </w:rPr>
        <w:t>Adetunji</w:t>
      </w:r>
      <w:proofErr w:type="spellEnd"/>
      <w:r w:rsidR="00E31295" w:rsidRPr="00E31295">
        <w:rPr>
          <w:rFonts w:ascii="Times New Roman" w:hAnsi="Times New Roman" w:cs="Times New Roman"/>
        </w:rPr>
        <w:t xml:space="preserve"> και </w:t>
      </w:r>
      <w:proofErr w:type="spellStart"/>
      <w:r w:rsidR="00E31295" w:rsidRPr="00E31295">
        <w:rPr>
          <w:rFonts w:ascii="Times New Roman" w:hAnsi="Times New Roman" w:cs="Times New Roman"/>
        </w:rPr>
        <w:t>Ogburie</w:t>
      </w:r>
      <w:proofErr w:type="spellEnd"/>
      <w:r w:rsidR="00E31295" w:rsidRPr="00E31295">
        <w:rPr>
          <w:rFonts w:ascii="Times New Roman" w:hAnsi="Times New Roman" w:cs="Times New Roman"/>
        </w:rPr>
        <w:t xml:space="preserve"> (2025)</w:t>
      </w:r>
      <w:r w:rsidR="00E31295">
        <w:rPr>
          <w:rFonts w:ascii="Times New Roman" w:hAnsi="Times New Roman" w:cs="Times New Roman"/>
        </w:rPr>
        <w:t xml:space="preserve">, </w:t>
      </w:r>
      <w:r w:rsidRPr="00D64F1D">
        <w:rPr>
          <w:rFonts w:ascii="Times New Roman" w:hAnsi="Times New Roman" w:cs="Times New Roman"/>
        </w:rPr>
        <w:t>η αξιοποίηση πρακτικών εγκληματολογικής λογιστικής βοηθά τις επιχειρήσεις να ενισχύουν τη διαφάνεια των οικονομικών διαδικασιών και να βελτιώνουν τους μηχανισμούς ελέγχου και προστασίας.</w:t>
      </w:r>
    </w:p>
    <w:p w14:paraId="1B397677" w14:textId="358ABB06" w:rsidR="006078E3" w:rsidRPr="00F02B20" w:rsidRDefault="006E171E" w:rsidP="00F72ED8">
      <w:pPr>
        <w:pStyle w:val="3"/>
        <w:spacing w:line="360" w:lineRule="auto"/>
        <w:jc w:val="both"/>
      </w:pPr>
      <w:bookmarkStart w:id="27" w:name="_Toc231937439"/>
      <w:r w:rsidRPr="00F02B20">
        <w:lastRenderedPageBreak/>
        <w:t>4</w:t>
      </w:r>
      <w:r w:rsidR="006078E3" w:rsidRPr="00F02B20">
        <w:t>.4</w:t>
      </w:r>
      <w:r w:rsidRPr="00F02B20">
        <w:t>.</w:t>
      </w:r>
      <w:r w:rsidR="006078E3" w:rsidRPr="00F02B20">
        <w:t xml:space="preserve"> Προκλήσεις εφαρμογής συνδυαστικών πρακτικών στις μικρομεσαίες επιχειρήσεις.</w:t>
      </w:r>
      <w:bookmarkEnd w:id="27"/>
    </w:p>
    <w:p w14:paraId="0682728C"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Παρόλο που ο σύνδεσμος της εγκληματολογικής  λογιστικής και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μπορεί να συμβάλει σημαντικά στην αντιμετώπιση της οικονομικής απάτης, πολλές μικρομεσαίες επιχειρήσεις αντιμετωπίζουν δυσκολίες στην εφαρμογή τέτοιων πρακτικών. Οι περιορισμένοι οικονομικοί και τεχνολογικοί πόροι αποτελούν ένας από τους βασικότερους παράγοντες που επηρεάζουν την αποτελεσματική ανάπτυξη μηχανισμών προστασίας και ελέγχου.</w:t>
      </w:r>
    </w:p>
    <w:p w14:paraId="55712AFE"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Σύμφωνα με τους </w:t>
      </w:r>
      <w:proofErr w:type="spellStart"/>
      <w:r w:rsidRPr="00D64F1D">
        <w:rPr>
          <w:rFonts w:ascii="Times New Roman" w:hAnsi="Times New Roman" w:cs="Times New Roman"/>
          <w:lang w:val="en-US"/>
        </w:rPr>
        <w:t>Rombaldo</w:t>
      </w:r>
      <w:proofErr w:type="spellEnd"/>
      <w:r w:rsidRPr="00D64F1D">
        <w:rPr>
          <w:rFonts w:ascii="Times New Roman" w:hAnsi="Times New Roman" w:cs="Times New Roman"/>
        </w:rPr>
        <w:t xml:space="preserve"> </w:t>
      </w:r>
      <w:r w:rsidRPr="00D64F1D">
        <w:rPr>
          <w:rFonts w:ascii="Times New Roman" w:hAnsi="Times New Roman" w:cs="Times New Roman"/>
          <w:lang w:val="en-US"/>
        </w:rPr>
        <w:t>et</w:t>
      </w:r>
      <w:r w:rsidRPr="00D64F1D">
        <w:rPr>
          <w:rFonts w:ascii="Times New Roman" w:hAnsi="Times New Roman" w:cs="Times New Roman"/>
        </w:rPr>
        <w:t xml:space="preserve">. </w:t>
      </w:r>
      <w:r w:rsidRPr="00D64F1D">
        <w:rPr>
          <w:rFonts w:ascii="Times New Roman" w:hAnsi="Times New Roman" w:cs="Times New Roman"/>
          <w:lang w:val="en-US"/>
        </w:rPr>
        <w:t>al</w:t>
      </w:r>
      <w:r w:rsidRPr="00D64F1D">
        <w:rPr>
          <w:rFonts w:ascii="Times New Roman" w:hAnsi="Times New Roman" w:cs="Times New Roman"/>
        </w:rPr>
        <w:t xml:space="preserve">. (2023) πολλές μικρομεσαίες επιχειρήσεις δεν μπορούν να διαθέσουν εξειδικευμένο προσωπικό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ή κατάλληλη τεχνογνωσία για την εφαρμογή προηγμένων διαδικασιών προστασίας. Ο συγκεκριμένο γεγονός μεγαλώνει σημαντικά την </w:t>
      </w:r>
      <w:proofErr w:type="spellStart"/>
      <w:r w:rsidRPr="00D64F1D">
        <w:rPr>
          <w:rFonts w:ascii="Times New Roman" w:hAnsi="Times New Roman" w:cs="Times New Roman"/>
        </w:rPr>
        <w:t>ευαλωτότητά</w:t>
      </w:r>
      <w:proofErr w:type="spellEnd"/>
      <w:r w:rsidRPr="00D64F1D">
        <w:rPr>
          <w:rFonts w:ascii="Times New Roman" w:hAnsi="Times New Roman" w:cs="Times New Roman"/>
        </w:rPr>
        <w:t xml:space="preserve"> τους απέναντι στις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και περιστατικά οικονομικής απάτης.  </w:t>
      </w:r>
    </w:p>
    <w:p w14:paraId="718B2CB6"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σημαντική πρόκληση αποτελεί και το αυξανόμενο κόστος εφαρμογής σύγχρονων τεχνολογικών εργαλείων και συστημάτων ασφαλείας. Η εγκατάσταση συστημάτων παρακολούθησης συναλλαγών, εργαλείων ανάλυσης δεδομένων και μηχανισμών προστασίας πληροφοριακών συστημάτων απαιτεί σημαντικές οικονομικές επενδύσεις, τις οποίες πολλές μικρομεσαίες επιχειρήσεις δυσκολεύονται να υποστηρίξουν.</w:t>
      </w:r>
    </w:p>
    <w:p w14:paraId="033F252D"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Επιπλέον, οι μορφές οικονομικής απάτης και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εξελίσσονται συνεχώς, σε γεγονός που καθιστά δύσκολη τη διατήρηση αποτελεσματικών διαδικασιών προστασίας. Οι επιχειρήσεις καλούνται να προστατεύονται διαρκώς από νέες μορφές ψηφιακών απειλών και να αναβαθμίζουν τα συστήματα ασφαλείας που χρησιμοποιούν.</w:t>
      </w:r>
    </w:p>
    <w:p w14:paraId="2881E7EC"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Μια ακόμη σημαντική δυσκολία σχετίζεται με την έλλειψη εκπαίδευσης και ενημέρωσης των εργαζομένων. Πολλά  περιστατικά ψηφιακής απάτης πραγματοποιούνται μέσω </w:t>
      </w:r>
      <w:proofErr w:type="spellStart"/>
      <w:r w:rsidRPr="00D64F1D">
        <w:rPr>
          <w:rFonts w:ascii="Times New Roman" w:hAnsi="Times New Roman" w:cs="Times New Roman"/>
        </w:rPr>
        <w:t>phishing</w:t>
      </w:r>
      <w:proofErr w:type="spellEnd"/>
      <w:r w:rsidRPr="00D64F1D">
        <w:rPr>
          <w:rFonts w:ascii="Times New Roman" w:hAnsi="Times New Roman" w:cs="Times New Roman"/>
        </w:rPr>
        <w:t xml:space="preserve"> και κοινωνικής μηχανικής, αξιοποιώντας ανθρώπινα λάθη και αδυναμίες. Για τον  λόγο αυτό, η σωστή εκπαίδευση εργαζομένων θεωρούνται ιδιαίτερα σημαντικές για την αποτελεσματική προστασία των επιχειρήσεων.</w:t>
      </w:r>
    </w:p>
    <w:p w14:paraId="1AAB0189" w14:textId="77777777" w:rsidR="006078E3" w:rsidRPr="00D64F1D" w:rsidRDefault="006078E3" w:rsidP="00F72ED8">
      <w:pPr>
        <w:spacing w:after="240" w:line="360" w:lineRule="auto"/>
        <w:jc w:val="both"/>
        <w:rPr>
          <w:rFonts w:ascii="Times New Roman" w:hAnsi="Times New Roman" w:cs="Times New Roman"/>
        </w:rPr>
      </w:pPr>
    </w:p>
    <w:p w14:paraId="2D66A31D" w14:textId="4EF6249B" w:rsidR="006078E3" w:rsidRPr="00F02B20" w:rsidRDefault="006E171E" w:rsidP="00F72ED8">
      <w:pPr>
        <w:pStyle w:val="3"/>
        <w:spacing w:line="360" w:lineRule="auto"/>
        <w:jc w:val="both"/>
      </w:pPr>
      <w:bookmarkStart w:id="28" w:name="_Toc231937440"/>
      <w:r w:rsidRPr="00F02B20">
        <w:lastRenderedPageBreak/>
        <w:t>4</w:t>
      </w:r>
      <w:r w:rsidR="006078E3" w:rsidRPr="00F02B20">
        <w:t>.5</w:t>
      </w:r>
      <w:r w:rsidRPr="00F02B20">
        <w:t>.</w:t>
      </w:r>
      <w:r w:rsidR="006078E3" w:rsidRPr="00F02B20">
        <w:t xml:space="preserve"> Ο ρόλος τις τεχνολογίας στην πρόληψη της οικονομικής απάτης</w:t>
      </w:r>
      <w:bookmarkEnd w:id="28"/>
    </w:p>
    <w:p w14:paraId="558C47CE"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Η ανάπτυξη της τεχνολογίας τα τελευταία χρόνια έχει επηρεάσει σημαντικά τις διαδικασίες πρόληψης και ανίχνευσης της οικονομικής απάτης, καθώς οι επιχειρήσεις αξιοποιούν πλέον σύγχρονα ψηφιακά εργαλεία για την προστασία των οικονομικών δεδομένων και των ηλεκτρονικών συναλλαγών τους. Η μεγάλη χρήση ηλεκτρονικών πληρωμών και ψηφιακών συστημάτων έχει δει φτιάξει την ανάγκη για πιο αποτελεσματικές και γρήγορες διαδικασίες ελέγχου και παρακολούθησης.</w:t>
      </w:r>
    </w:p>
    <w:p w14:paraId="01AB937D"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σημαντική είναι η χρήση εργαλείων ανάλυσης δεδομένων και συστημάτων παρακολούθησης συναλλαγών, τα οποία επιτρέπουν στις επιχειρήσεις να εντοπίζουν ύποπτες κινήσεις και πιθανές περιπτώσεις οικονομικής απάτης. Μέσω της επεξεργασίας μεγάλου όγκου δεδομένων, οι επιχειρήσεις μπορούν να αναγνωρίσουν ασυνήθιστα πρότυπα συναλλαγών και να περιορίσουν τον κίνδυνο οικονομικών απωλειών.</w:t>
      </w:r>
    </w:p>
    <w:p w14:paraId="2E45DA3C"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Με βάση το άρθρο </w:t>
      </w:r>
      <w:r w:rsidRPr="00D64F1D">
        <w:rPr>
          <w:rFonts w:ascii="Times New Roman" w:hAnsi="Times New Roman" w:cs="Times New Roman"/>
          <w:lang w:val="en-US"/>
        </w:rPr>
        <w:t>Fraud</w:t>
      </w:r>
      <w:r w:rsidRPr="00D64F1D">
        <w:rPr>
          <w:rFonts w:ascii="Times New Roman" w:hAnsi="Times New Roman" w:cs="Times New Roman"/>
        </w:rPr>
        <w:t xml:space="preserve"> </w:t>
      </w:r>
      <w:r w:rsidRPr="00D64F1D">
        <w:rPr>
          <w:rFonts w:ascii="Times New Roman" w:hAnsi="Times New Roman" w:cs="Times New Roman"/>
          <w:lang w:val="en-US"/>
        </w:rPr>
        <w:t>Analytics</w:t>
      </w:r>
      <w:r w:rsidRPr="00D64F1D">
        <w:rPr>
          <w:rFonts w:ascii="Times New Roman" w:hAnsi="Times New Roman" w:cs="Times New Roman"/>
        </w:rPr>
        <w:t xml:space="preserve"> : </w:t>
      </w:r>
      <w:proofErr w:type="spellStart"/>
      <w:r w:rsidRPr="00D64F1D">
        <w:rPr>
          <w:rFonts w:ascii="Times New Roman" w:hAnsi="Times New Roman" w:cs="Times New Roman"/>
          <w:lang w:val="en-US"/>
        </w:rPr>
        <w:t>Adecade</w:t>
      </w:r>
      <w:proofErr w:type="spellEnd"/>
      <w:r w:rsidRPr="00D64F1D">
        <w:rPr>
          <w:rFonts w:ascii="Times New Roman" w:hAnsi="Times New Roman" w:cs="Times New Roman"/>
        </w:rPr>
        <w:t xml:space="preserve"> </w:t>
      </w:r>
      <w:r w:rsidRPr="00D64F1D">
        <w:rPr>
          <w:rFonts w:ascii="Times New Roman" w:hAnsi="Times New Roman" w:cs="Times New Roman"/>
          <w:lang w:val="en-US"/>
        </w:rPr>
        <w:t>of</w:t>
      </w:r>
      <w:r w:rsidRPr="00D64F1D">
        <w:rPr>
          <w:rFonts w:ascii="Times New Roman" w:hAnsi="Times New Roman" w:cs="Times New Roman"/>
        </w:rPr>
        <w:t xml:space="preserve"> </w:t>
      </w:r>
      <w:r w:rsidRPr="00D64F1D">
        <w:rPr>
          <w:rFonts w:ascii="Times New Roman" w:hAnsi="Times New Roman" w:cs="Times New Roman"/>
          <w:lang w:val="en-US"/>
        </w:rPr>
        <w:t>Research</w:t>
      </w:r>
      <w:r w:rsidRPr="00D64F1D">
        <w:rPr>
          <w:rFonts w:ascii="Times New Roman" w:hAnsi="Times New Roman" w:cs="Times New Roman"/>
        </w:rPr>
        <w:t>, η αξιοποίηση ανάλυσης δεδομένων συμβάλλει σημαντικά στην αποτελεσματικότερη πρόληψη και ανίχνευση περιστατικών οικονομικής απάτης. Η χρήση αυτοματοποιημένων συστημάτων ελέγχου επιτρέπει την ταχύτερη αναγνώριση ύποπτων δραστηριοτήτων και τη βελτίωση των διαδικασιών προστασίας.</w:t>
      </w:r>
    </w:p>
    <w:p w14:paraId="48D1EFA3"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ιδιαίτερα σημαντικός είναι ο ρόλος της τεχνικής νοημοσύνης στην αντιμετώπιση της οικονομικής απάτης. Σύμφωνα με το άρθρο </w:t>
      </w:r>
      <w:r w:rsidRPr="00D64F1D">
        <w:rPr>
          <w:rFonts w:ascii="Times New Roman" w:hAnsi="Times New Roman" w:cs="Times New Roman"/>
          <w:lang w:val="en-US"/>
        </w:rPr>
        <w:t>Methodological</w:t>
      </w:r>
      <w:r w:rsidRPr="00D64F1D">
        <w:rPr>
          <w:rFonts w:ascii="Times New Roman" w:hAnsi="Times New Roman" w:cs="Times New Roman"/>
        </w:rPr>
        <w:t xml:space="preserve"> </w:t>
      </w:r>
      <w:r w:rsidRPr="00D64F1D">
        <w:rPr>
          <w:rFonts w:ascii="Times New Roman" w:hAnsi="Times New Roman" w:cs="Times New Roman"/>
          <w:lang w:val="en-US"/>
        </w:rPr>
        <w:t>Challenges</w:t>
      </w:r>
      <w:r w:rsidRPr="00D64F1D">
        <w:rPr>
          <w:rFonts w:ascii="Times New Roman" w:hAnsi="Times New Roman" w:cs="Times New Roman"/>
        </w:rPr>
        <w:t xml:space="preserve"> </w:t>
      </w:r>
      <w:r w:rsidRPr="00D64F1D">
        <w:rPr>
          <w:rFonts w:ascii="Times New Roman" w:hAnsi="Times New Roman" w:cs="Times New Roman"/>
          <w:lang w:val="en-US"/>
        </w:rPr>
        <w:t>in</w:t>
      </w:r>
      <w:r w:rsidRPr="00D64F1D">
        <w:rPr>
          <w:rFonts w:ascii="Times New Roman" w:hAnsi="Times New Roman" w:cs="Times New Roman"/>
        </w:rPr>
        <w:t xml:space="preserve"> </w:t>
      </w:r>
      <w:r w:rsidRPr="00D64F1D">
        <w:rPr>
          <w:rFonts w:ascii="Times New Roman" w:hAnsi="Times New Roman" w:cs="Times New Roman"/>
          <w:lang w:val="en-US"/>
        </w:rPr>
        <w:t>Explainable</w:t>
      </w:r>
      <w:r w:rsidRPr="00D64F1D">
        <w:rPr>
          <w:rFonts w:ascii="Times New Roman" w:hAnsi="Times New Roman" w:cs="Times New Roman"/>
        </w:rPr>
        <w:t xml:space="preserve"> </w:t>
      </w:r>
      <w:r w:rsidRPr="00D64F1D">
        <w:rPr>
          <w:rFonts w:ascii="Times New Roman" w:hAnsi="Times New Roman" w:cs="Times New Roman"/>
          <w:lang w:val="en-US"/>
        </w:rPr>
        <w:t>AI</w:t>
      </w:r>
      <w:r w:rsidRPr="00D64F1D">
        <w:rPr>
          <w:rFonts w:ascii="Times New Roman" w:hAnsi="Times New Roman" w:cs="Times New Roman"/>
        </w:rPr>
        <w:t xml:space="preserve"> </w:t>
      </w:r>
      <w:r w:rsidRPr="00D64F1D">
        <w:rPr>
          <w:rFonts w:ascii="Times New Roman" w:hAnsi="Times New Roman" w:cs="Times New Roman"/>
          <w:lang w:val="en-US"/>
        </w:rPr>
        <w:t>for</w:t>
      </w:r>
      <w:r w:rsidRPr="00D64F1D">
        <w:rPr>
          <w:rFonts w:ascii="Times New Roman" w:hAnsi="Times New Roman" w:cs="Times New Roman"/>
        </w:rPr>
        <w:t xml:space="preserve"> </w:t>
      </w:r>
      <w:r w:rsidRPr="00D64F1D">
        <w:rPr>
          <w:rFonts w:ascii="Times New Roman" w:hAnsi="Times New Roman" w:cs="Times New Roman"/>
          <w:lang w:val="en-US"/>
        </w:rPr>
        <w:t>Fraud</w:t>
      </w:r>
      <w:r w:rsidRPr="00D64F1D">
        <w:rPr>
          <w:rFonts w:ascii="Times New Roman" w:hAnsi="Times New Roman" w:cs="Times New Roman"/>
        </w:rPr>
        <w:t xml:space="preserve"> </w:t>
      </w:r>
      <w:r w:rsidRPr="00D64F1D">
        <w:rPr>
          <w:rFonts w:ascii="Times New Roman" w:hAnsi="Times New Roman" w:cs="Times New Roman"/>
          <w:lang w:val="en-US"/>
        </w:rPr>
        <w:t>Detection</w:t>
      </w:r>
      <w:r w:rsidRPr="00D64F1D">
        <w:rPr>
          <w:rFonts w:ascii="Times New Roman" w:hAnsi="Times New Roman" w:cs="Times New Roman"/>
        </w:rPr>
        <w:t xml:space="preserve">,  τα συστήματα τεχνητής νοημοσύνης και </w:t>
      </w:r>
      <w:r w:rsidRPr="00D64F1D">
        <w:rPr>
          <w:rFonts w:ascii="Times New Roman" w:hAnsi="Times New Roman" w:cs="Times New Roman"/>
          <w:lang w:val="en-US"/>
        </w:rPr>
        <w:t>machine</w:t>
      </w:r>
      <w:r w:rsidRPr="00D64F1D">
        <w:rPr>
          <w:rFonts w:ascii="Times New Roman" w:hAnsi="Times New Roman" w:cs="Times New Roman"/>
        </w:rPr>
        <w:t xml:space="preserve"> </w:t>
      </w:r>
      <w:r w:rsidRPr="00D64F1D">
        <w:rPr>
          <w:rFonts w:ascii="Times New Roman" w:hAnsi="Times New Roman" w:cs="Times New Roman"/>
          <w:lang w:val="en-US"/>
        </w:rPr>
        <w:t>learning</w:t>
      </w:r>
      <w:r w:rsidRPr="00D64F1D">
        <w:rPr>
          <w:rFonts w:ascii="Times New Roman" w:hAnsi="Times New Roman" w:cs="Times New Roman"/>
        </w:rPr>
        <w:t xml:space="preserve"> μπορούν να αναλύουν οικονομικά δεδομένα και να εντοπίζουν μη φυσιολογικές συναλλαγές σε πραγματικό χρόνο.</w:t>
      </w:r>
    </w:p>
    <w:p w14:paraId="38E327C4"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Επίσης η χρήση πληροφοριακών συστημάτων και τεχνολογιών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βοηθάει σημαντικά στην προστασία των ηλεκτρονικών πληρωμών και των οικονομικών πληροφοριών των επιχειρήσεων. Η εφαρμογή σύγχρονων τεχνολογικών λύσεων βοηθά στη μείωση των κινδύνων που σχετίζονται με τις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και την ψηφιακή απάτη</w:t>
      </w:r>
    </w:p>
    <w:p w14:paraId="7D796516" w14:textId="77777777" w:rsidR="006078E3" w:rsidRPr="00D64F1D" w:rsidRDefault="006078E3" w:rsidP="00F72ED8">
      <w:pPr>
        <w:spacing w:after="240" w:line="360" w:lineRule="auto"/>
        <w:jc w:val="both"/>
        <w:rPr>
          <w:rFonts w:ascii="Times New Roman" w:hAnsi="Times New Roman" w:cs="Times New Roman"/>
        </w:rPr>
      </w:pPr>
      <w:r w:rsidRPr="00D64F1D">
        <w:rPr>
          <w:rFonts w:ascii="Times New Roman" w:hAnsi="Times New Roman" w:cs="Times New Roman"/>
        </w:rPr>
        <w:t>Ιδιαίτερα για τις μικρομεσαίες επιχειρήσεις, η αξιοποίηση σύγχρονων τεχνολογιών μπορεί να συμβάλει σημαντικά στην ενίσχυση της ασφάλειας των ηλεκτρονικών συναλλαγών και στη βελτίωση της διαδικασίας ελέγχου. Όμως, πολλές επιχειρήσεις αντιμετωπίζουν δυσκολίες στην εφαρμογή προηγμένων τεχνολογιών λύσεων λόγω περιορισμένων οικονομικών πόρων και έλλειψη εξειδικευμένου προσωπικού.</w:t>
      </w:r>
    </w:p>
    <w:p w14:paraId="43B324BE" w14:textId="2BBA9797" w:rsidR="00F72ED8" w:rsidRPr="00A10EF2" w:rsidRDefault="00E31295" w:rsidP="00F72ED8">
      <w:pPr>
        <w:spacing w:after="240" w:line="360" w:lineRule="auto"/>
        <w:jc w:val="both"/>
        <w:rPr>
          <w:rFonts w:ascii="Times New Roman" w:hAnsi="Times New Roman" w:cs="Times New Roman"/>
        </w:rPr>
      </w:pPr>
      <w:r>
        <w:rPr>
          <w:rFonts w:ascii="Times New Roman" w:hAnsi="Times New Roman" w:cs="Times New Roman"/>
        </w:rPr>
        <w:lastRenderedPageBreak/>
        <w:t xml:space="preserve"> </w:t>
      </w:r>
    </w:p>
    <w:p w14:paraId="21BE6121" w14:textId="3F0B2C29" w:rsidR="006078E3" w:rsidRPr="00F02B20" w:rsidRDefault="00C36203" w:rsidP="00F72ED8">
      <w:pPr>
        <w:pStyle w:val="10"/>
        <w:spacing w:line="360" w:lineRule="auto"/>
        <w:jc w:val="both"/>
        <w:rPr>
          <w:rFonts w:ascii="Calibri Light" w:hAnsi="Calibri Light" w:cs="Calibri Light"/>
          <w:sz w:val="36"/>
          <w:szCs w:val="36"/>
        </w:rPr>
      </w:pPr>
      <w:bookmarkStart w:id="29" w:name="_Toc231937441"/>
      <w:r w:rsidRPr="00F02B20">
        <w:rPr>
          <w:rFonts w:ascii="Calibri Light" w:hAnsi="Calibri Light" w:cs="Calibri Light"/>
          <w:sz w:val="36"/>
          <w:szCs w:val="36"/>
        </w:rPr>
        <w:t>Κεφάλαιο</w:t>
      </w:r>
      <w:r w:rsidR="006078E3" w:rsidRPr="00F02B20">
        <w:rPr>
          <w:rFonts w:ascii="Calibri Light" w:hAnsi="Calibri Light" w:cs="Calibri Light"/>
          <w:sz w:val="36"/>
          <w:szCs w:val="36"/>
        </w:rPr>
        <w:t xml:space="preserve"> </w:t>
      </w:r>
      <w:r w:rsidR="006E171E" w:rsidRPr="00F02B20">
        <w:rPr>
          <w:rFonts w:ascii="Calibri Light" w:hAnsi="Calibri Light" w:cs="Calibri Light"/>
          <w:sz w:val="36"/>
          <w:szCs w:val="36"/>
        </w:rPr>
        <w:t>5</w:t>
      </w:r>
      <w:r w:rsidR="00F02B20" w:rsidRPr="00F02B20">
        <w:rPr>
          <w:rFonts w:ascii="Calibri Light" w:hAnsi="Calibri Light" w:cs="Calibri Light"/>
          <w:sz w:val="36"/>
          <w:szCs w:val="36"/>
        </w:rPr>
        <w:t xml:space="preserve">: </w:t>
      </w:r>
      <w:r w:rsidR="006078E3" w:rsidRPr="00F02B20">
        <w:rPr>
          <w:rFonts w:ascii="Calibri Light" w:hAnsi="Calibri Light" w:cs="Calibri Light"/>
          <w:sz w:val="36"/>
          <w:szCs w:val="36"/>
        </w:rPr>
        <w:t xml:space="preserve"> </w:t>
      </w:r>
      <w:r w:rsidRPr="00F02B20">
        <w:rPr>
          <w:rFonts w:ascii="Calibri Light" w:hAnsi="Calibri Light" w:cs="Calibri Light"/>
          <w:sz w:val="36"/>
          <w:szCs w:val="36"/>
        </w:rPr>
        <w:t>Μελέτες</w:t>
      </w:r>
      <w:r w:rsidR="00385684" w:rsidRPr="00F02B20">
        <w:rPr>
          <w:rFonts w:ascii="Calibri Light" w:hAnsi="Calibri Light" w:cs="Calibri Light"/>
          <w:sz w:val="36"/>
          <w:szCs w:val="36"/>
        </w:rPr>
        <w:t xml:space="preserve"> </w:t>
      </w:r>
      <w:r w:rsidRPr="00F02B20">
        <w:rPr>
          <w:rFonts w:ascii="Calibri Light" w:hAnsi="Calibri Light" w:cs="Calibri Light"/>
          <w:sz w:val="36"/>
          <w:szCs w:val="36"/>
        </w:rPr>
        <w:t>περιπτώσεις</w:t>
      </w:r>
      <w:bookmarkEnd w:id="29"/>
      <w:r w:rsidR="00385684" w:rsidRPr="00F02B20">
        <w:rPr>
          <w:rFonts w:ascii="Calibri Light" w:hAnsi="Calibri Light" w:cs="Calibri Light"/>
          <w:sz w:val="36"/>
          <w:szCs w:val="36"/>
        </w:rPr>
        <w:t xml:space="preserve"> </w:t>
      </w:r>
    </w:p>
    <w:p w14:paraId="05BC849B" w14:textId="23931359" w:rsidR="00385684" w:rsidRPr="00F02B20" w:rsidRDefault="006E171E" w:rsidP="00F72ED8">
      <w:pPr>
        <w:pStyle w:val="3"/>
        <w:spacing w:line="360" w:lineRule="auto"/>
        <w:jc w:val="both"/>
      </w:pPr>
      <w:bookmarkStart w:id="30" w:name="_Toc231937442"/>
      <w:r w:rsidRPr="00F02B20">
        <w:rPr>
          <w:rStyle w:val="3Char"/>
          <w:rFonts w:ascii="Calibri Light" w:hAnsi="Calibri Light" w:cs="Calibri Light"/>
          <w:sz w:val="32"/>
          <w:szCs w:val="32"/>
        </w:rPr>
        <w:t>5</w:t>
      </w:r>
      <w:r w:rsidR="00385684" w:rsidRPr="00F02B20">
        <w:rPr>
          <w:rStyle w:val="3Char"/>
          <w:rFonts w:ascii="Calibri Light" w:hAnsi="Calibri Light" w:cs="Calibri Light"/>
          <w:sz w:val="32"/>
          <w:szCs w:val="32"/>
        </w:rPr>
        <w:t xml:space="preserve">.1. </w:t>
      </w:r>
      <w:r w:rsidR="00C36203" w:rsidRPr="00F02B20">
        <w:rPr>
          <w:rStyle w:val="3Char"/>
          <w:rFonts w:ascii="Calibri Light" w:hAnsi="Calibri Light" w:cs="Calibri Light"/>
          <w:sz w:val="32"/>
          <w:szCs w:val="32"/>
        </w:rPr>
        <w:t>Μέθοδοι</w:t>
      </w:r>
      <w:r w:rsidR="00385684" w:rsidRPr="00F02B20">
        <w:rPr>
          <w:rStyle w:val="3Char"/>
          <w:rFonts w:ascii="Calibri Light" w:hAnsi="Calibri Light" w:cs="Calibri Light"/>
          <w:sz w:val="32"/>
          <w:szCs w:val="32"/>
        </w:rPr>
        <w:t xml:space="preserve"> </w:t>
      </w:r>
      <w:r w:rsidR="00C36203" w:rsidRPr="00F02B20">
        <w:rPr>
          <w:rStyle w:val="3Char"/>
          <w:rFonts w:ascii="Calibri Light" w:hAnsi="Calibri Light" w:cs="Calibri Light"/>
          <w:sz w:val="32"/>
          <w:szCs w:val="32"/>
        </w:rPr>
        <w:t>Επιλογής</w:t>
      </w:r>
      <w:r w:rsidR="00385684" w:rsidRPr="00F02B20">
        <w:rPr>
          <w:rStyle w:val="3Char"/>
          <w:rFonts w:ascii="Calibri Light" w:hAnsi="Calibri Light" w:cs="Calibri Light"/>
          <w:sz w:val="32"/>
          <w:szCs w:val="32"/>
        </w:rPr>
        <w:t xml:space="preserve"> </w:t>
      </w:r>
      <w:r w:rsidR="00C36203" w:rsidRPr="00F02B20">
        <w:rPr>
          <w:rStyle w:val="3Char"/>
          <w:rFonts w:ascii="Calibri Light" w:hAnsi="Calibri Light" w:cs="Calibri Light"/>
          <w:sz w:val="32"/>
          <w:szCs w:val="32"/>
        </w:rPr>
        <w:t>Περιπτώσεων</w:t>
      </w:r>
      <w:r w:rsidR="00385684" w:rsidRPr="00F02B20">
        <w:t>.</w:t>
      </w:r>
      <w:bookmarkEnd w:id="30"/>
    </w:p>
    <w:p w14:paraId="002FF1F0" w14:textId="7F5B32D3" w:rsidR="00385684" w:rsidRPr="00D64F1D" w:rsidRDefault="00790245"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μελέτες περίπτωσης που παρουσιάζονται σε αυτό το κεφάλαιο επιλέχθηκαν με στόχο την καλύτερη κατανόηση των μορφών οικονομικής απάτης που εμφανίζεται στο σύγχρονο ψηφιακό περιβάλλον και επηρεάζουν τις μικρομεσαίες επιχειρήσεις. Η επιλογή τους έγινε με βάση το αντικείμενο της έρευνας, δηλαδή τις ηλεκτρονικές πληρωμές της, την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και το ρόλο της εγκληματολογικής λογιστικής στην ανίχνευση και πρόληψη της απάτης.</w:t>
      </w:r>
    </w:p>
    <w:p w14:paraId="6BE89528" w14:textId="02E3FC20" w:rsidR="005C3B67" w:rsidRPr="00D64F1D" w:rsidRDefault="005C3B67"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Οι μελέτες περίπτωσης βασίζονται σε στοιχεία που αντλήθηκαν από επιστημονικά άρθρα, εκθέσεις οργανισμών,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και δημοσιευμένες περιπτώσεις οικονομικής απάτης. Μεγάλη έμφαση δόθηκε στην περίπτωση που αφορούν μικρομεσαίες επιχειρήσεις ή παρουσιάζουν χαρακτηριστικά που μπορούν να ταυτιστούν με το περιβάλλον λειτουργίας των μικρομεσαίων επιχειρήσεων στην Ελλάδα.</w:t>
      </w:r>
    </w:p>
    <w:p w14:paraId="370C0897" w14:textId="508993BC" w:rsidR="00F37294" w:rsidRPr="00D64F1D" w:rsidRDefault="00F37294"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Οι μορφές που </w:t>
      </w:r>
      <w:r w:rsidR="000909E3" w:rsidRPr="00D64F1D">
        <w:rPr>
          <w:rFonts w:ascii="Times New Roman" w:hAnsi="Times New Roman" w:cs="Times New Roman"/>
        </w:rPr>
        <w:t xml:space="preserve">επιλέχθηκαν </w:t>
      </w:r>
      <w:r w:rsidRPr="00D64F1D">
        <w:rPr>
          <w:rFonts w:ascii="Times New Roman" w:hAnsi="Times New Roman" w:cs="Times New Roman"/>
        </w:rPr>
        <w:t xml:space="preserve">αντιπροσωπεύουν διαφορετικές μορφές απάτης, όπως επιθέσεις, </w:t>
      </w:r>
      <w:proofErr w:type="spellStart"/>
      <w:r w:rsidRPr="00D64F1D">
        <w:rPr>
          <w:rFonts w:ascii="Times New Roman" w:hAnsi="Times New Roman" w:cs="Times New Roman"/>
        </w:rPr>
        <w:t>phishing</w:t>
      </w:r>
      <w:proofErr w:type="spellEnd"/>
      <w:r w:rsidRPr="00D64F1D">
        <w:rPr>
          <w:rFonts w:ascii="Times New Roman" w:hAnsi="Times New Roman" w:cs="Times New Roman"/>
        </w:rPr>
        <w:t>, απάτες μέσω ηλεκτρονικών πληρωμών και εσωτερικές οικονομικές παρατυπίες. Μέσα από την ανάλυση τους εξετάζονται οι αδυναμίες που εκμεταλλεύονται οι δράστες, οι επιπτώσεις στις επιχειρήσεις και οι δυνατότητες πρόληψης μέσω της εγκληματολογικής</w:t>
      </w:r>
      <w:r w:rsidR="002D10ED">
        <w:rPr>
          <w:rFonts w:ascii="Times New Roman" w:hAnsi="Times New Roman" w:cs="Times New Roman"/>
        </w:rPr>
        <w:t xml:space="preserve"> </w:t>
      </w:r>
      <w:r w:rsidRPr="00D64F1D">
        <w:rPr>
          <w:rFonts w:ascii="Times New Roman" w:hAnsi="Times New Roman" w:cs="Times New Roman"/>
        </w:rPr>
        <w:t xml:space="preserve">λογιστικής και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w:t>
      </w:r>
    </w:p>
    <w:p w14:paraId="352809DC" w14:textId="495F7BB7" w:rsidR="006078E3" w:rsidRPr="00F02B20" w:rsidRDefault="006E171E" w:rsidP="00F72ED8">
      <w:pPr>
        <w:pStyle w:val="3"/>
        <w:spacing w:line="360" w:lineRule="auto"/>
        <w:jc w:val="both"/>
      </w:pPr>
      <w:bookmarkStart w:id="31" w:name="_Toc231937443"/>
      <w:r w:rsidRPr="00F02B20">
        <w:t>5</w:t>
      </w:r>
      <w:r w:rsidR="000909E3" w:rsidRPr="00F02B20">
        <w:t>.2</w:t>
      </w:r>
      <w:r w:rsidRPr="00F02B20">
        <w:t>.</w:t>
      </w:r>
      <w:r w:rsidR="000909E3" w:rsidRPr="00F02B20">
        <w:t xml:space="preserve"> </w:t>
      </w:r>
      <w:proofErr w:type="spellStart"/>
      <w:r w:rsidR="000909E3" w:rsidRPr="00F02B20">
        <w:t>Case</w:t>
      </w:r>
      <w:proofErr w:type="spellEnd"/>
      <w:r w:rsidR="000909E3" w:rsidRPr="00F02B20">
        <w:t xml:space="preserve"> </w:t>
      </w:r>
      <w:proofErr w:type="spellStart"/>
      <w:r w:rsidR="000909E3" w:rsidRPr="00F02B20">
        <w:t>study</w:t>
      </w:r>
      <w:proofErr w:type="spellEnd"/>
      <w:r w:rsidR="000909E3" w:rsidRPr="00F02B20">
        <w:t xml:space="preserve">: </w:t>
      </w:r>
      <w:r w:rsidR="001059DD" w:rsidRPr="00F02B20">
        <w:t xml:space="preserve">Επιθέσεις </w:t>
      </w:r>
      <w:proofErr w:type="spellStart"/>
      <w:r w:rsidR="001059DD" w:rsidRPr="00F02B20">
        <w:t>phishing</w:t>
      </w:r>
      <w:proofErr w:type="spellEnd"/>
      <w:r w:rsidR="001059DD" w:rsidRPr="00F02B20">
        <w:t xml:space="preserve"> σε μικρομεσαίες επιχειρήσεις</w:t>
      </w:r>
      <w:r w:rsidR="00122DFF" w:rsidRPr="00F02B20">
        <w:t>.</w:t>
      </w:r>
      <w:bookmarkEnd w:id="31"/>
    </w:p>
    <w:p w14:paraId="48684510" w14:textId="671172DB" w:rsidR="00122DFF" w:rsidRPr="00D64F1D" w:rsidRDefault="00122DFF"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Το </w:t>
      </w:r>
      <w:r w:rsidRPr="00D64F1D">
        <w:rPr>
          <w:rFonts w:ascii="Times New Roman" w:hAnsi="Times New Roman" w:cs="Times New Roman"/>
          <w:lang w:val="en-US"/>
        </w:rPr>
        <w:t>phishing</w:t>
      </w:r>
      <w:r w:rsidRPr="00D64F1D">
        <w:rPr>
          <w:rFonts w:ascii="Times New Roman" w:hAnsi="Times New Roman" w:cs="Times New Roman"/>
        </w:rPr>
        <w:t xml:space="preserve"> είναι μια από τις πιο </w:t>
      </w:r>
      <w:r w:rsidR="00C36203" w:rsidRPr="00D64F1D">
        <w:rPr>
          <w:rFonts w:ascii="Times New Roman" w:hAnsi="Times New Roman" w:cs="Times New Roman"/>
        </w:rPr>
        <w:t>σύνηθες</w:t>
      </w:r>
      <w:r w:rsidRPr="00D64F1D">
        <w:rPr>
          <w:rFonts w:ascii="Times New Roman" w:hAnsi="Times New Roman" w:cs="Times New Roman"/>
        </w:rPr>
        <w:t xml:space="preserve"> μορφές </w:t>
      </w:r>
      <w:r w:rsidR="00401DD7" w:rsidRPr="00D64F1D">
        <w:rPr>
          <w:rFonts w:ascii="Times New Roman" w:hAnsi="Times New Roman" w:cs="Times New Roman"/>
        </w:rPr>
        <w:t xml:space="preserve">ψηφιακής απατής που </w:t>
      </w:r>
      <w:r w:rsidR="00C36203" w:rsidRPr="00D64F1D">
        <w:rPr>
          <w:rFonts w:ascii="Times New Roman" w:hAnsi="Times New Roman" w:cs="Times New Roman"/>
        </w:rPr>
        <w:t>επηρεάζουν</w:t>
      </w:r>
      <w:r w:rsidR="00401DD7" w:rsidRPr="00D64F1D">
        <w:rPr>
          <w:rFonts w:ascii="Times New Roman" w:hAnsi="Times New Roman" w:cs="Times New Roman"/>
        </w:rPr>
        <w:t xml:space="preserve"> τις </w:t>
      </w:r>
      <w:r w:rsidR="00C36203" w:rsidRPr="00D64F1D">
        <w:rPr>
          <w:rFonts w:ascii="Times New Roman" w:hAnsi="Times New Roman" w:cs="Times New Roman"/>
        </w:rPr>
        <w:t>μικρομεσαίες</w:t>
      </w:r>
      <w:r w:rsidR="00401DD7" w:rsidRPr="00D64F1D">
        <w:rPr>
          <w:rFonts w:ascii="Times New Roman" w:hAnsi="Times New Roman" w:cs="Times New Roman"/>
        </w:rPr>
        <w:t xml:space="preserve"> </w:t>
      </w:r>
      <w:r w:rsidR="00C36203" w:rsidRPr="00D64F1D">
        <w:rPr>
          <w:rFonts w:ascii="Times New Roman" w:hAnsi="Times New Roman" w:cs="Times New Roman"/>
        </w:rPr>
        <w:t>επιχειρήσεις</w:t>
      </w:r>
      <w:r w:rsidR="00401DD7" w:rsidRPr="00D64F1D">
        <w:rPr>
          <w:rFonts w:ascii="Times New Roman" w:hAnsi="Times New Roman" w:cs="Times New Roman"/>
        </w:rPr>
        <w:t xml:space="preserve">. Με </w:t>
      </w:r>
      <w:r w:rsidR="00C36203" w:rsidRPr="00D64F1D">
        <w:rPr>
          <w:rFonts w:ascii="Times New Roman" w:hAnsi="Times New Roman" w:cs="Times New Roman"/>
        </w:rPr>
        <w:t>βάση</w:t>
      </w:r>
      <w:r w:rsidR="00401DD7" w:rsidRPr="00D64F1D">
        <w:rPr>
          <w:rFonts w:ascii="Times New Roman" w:hAnsi="Times New Roman" w:cs="Times New Roman"/>
        </w:rPr>
        <w:t xml:space="preserve"> τον </w:t>
      </w:r>
      <w:r w:rsidR="00401DD7" w:rsidRPr="00D64F1D">
        <w:rPr>
          <w:rFonts w:ascii="Times New Roman" w:hAnsi="Times New Roman" w:cs="Times New Roman"/>
          <w:lang w:val="en-US"/>
        </w:rPr>
        <w:t>Papathanasio</w:t>
      </w:r>
      <w:r w:rsidR="00C0533C" w:rsidRPr="00D64F1D">
        <w:rPr>
          <w:rFonts w:ascii="Times New Roman" w:hAnsi="Times New Roman" w:cs="Times New Roman"/>
          <w:lang w:val="en-US"/>
        </w:rPr>
        <w:t>u</w:t>
      </w:r>
      <w:r w:rsidR="00C0533C" w:rsidRPr="00D64F1D">
        <w:rPr>
          <w:rFonts w:ascii="Times New Roman" w:hAnsi="Times New Roman" w:cs="Times New Roman"/>
        </w:rPr>
        <w:t xml:space="preserve">(2025) Τα περιστατικά ηλεκτρονικής απάτης στην Ελλάδα παρουσιάζουν αυξημένη τάση τα τελευταία χρόνια με τις επιθέσεις </w:t>
      </w:r>
      <w:proofErr w:type="spellStart"/>
      <w:r w:rsidR="00C0533C" w:rsidRPr="00D64F1D">
        <w:rPr>
          <w:rFonts w:ascii="Times New Roman" w:hAnsi="Times New Roman" w:cs="Times New Roman"/>
        </w:rPr>
        <w:t>phishing</w:t>
      </w:r>
      <w:proofErr w:type="spellEnd"/>
      <w:r w:rsidR="00C0533C" w:rsidRPr="00D64F1D">
        <w:rPr>
          <w:rFonts w:ascii="Times New Roman" w:hAnsi="Times New Roman" w:cs="Times New Roman"/>
        </w:rPr>
        <w:t xml:space="preserve"> να αποτελούν μία από τις βασικότερες απειλές για τις επιχειρήσεις και τους οργανισμούς.</w:t>
      </w:r>
    </w:p>
    <w:p w14:paraId="1F385473" w14:textId="4D65D608" w:rsidR="00525813" w:rsidRPr="00D64F1D" w:rsidRDefault="0052581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Στη συγκεκριμένη περίπτωση εξετάζεται ένα περιστατικό κατά το οποίο μια μικρομεσαία επιχείρηση έλαβε μήνυμα ηλεκτρονικού ταχυδρομείου που φαινόταν να προέρχεται από συνεργαζόμενη τράπεζα. Το μήνυμα  ενημέρωνε την επιχείρηση ότι απαιτείται άμεση επιβεβαίωση στοιχείων λογαριασμού για λόγους ασφαλείας μέσω ενός συνδέσμου που </w:t>
      </w:r>
      <w:r w:rsidRPr="00D64F1D">
        <w:rPr>
          <w:rFonts w:ascii="Times New Roman" w:hAnsi="Times New Roman" w:cs="Times New Roman"/>
        </w:rPr>
        <w:lastRenderedPageBreak/>
        <w:t>περιλαμβανόταν στο μήνυμα ο χρήστης οδηγήθηκε σε ψεύτικη ιστοσελίδα, η οποία έχει σχεδιαστεί ώστε να μοιάζει με το επίσημο περιβάλλον της τράπεζας.</w:t>
      </w:r>
    </w:p>
    <w:p w14:paraId="33466BF0" w14:textId="568C3111" w:rsidR="00DC756B" w:rsidRPr="00D64F1D" w:rsidRDefault="00DC756B" w:rsidP="00F72ED8">
      <w:pPr>
        <w:spacing w:after="240" w:line="360" w:lineRule="auto"/>
        <w:jc w:val="both"/>
        <w:rPr>
          <w:rFonts w:ascii="Times New Roman" w:hAnsi="Times New Roman" w:cs="Times New Roman"/>
        </w:rPr>
      </w:pPr>
      <w:r w:rsidRPr="00D64F1D">
        <w:rPr>
          <w:rFonts w:ascii="Times New Roman" w:hAnsi="Times New Roman" w:cs="Times New Roman"/>
        </w:rPr>
        <w:t>Μετά την καταχώρηση των στοιχείων σύνδεσης, οι δράστες απέκτησαν πρόσβαση στο λογαριασμό της επιχείρησης και πραγματοποίησαν μη εξουσιοδοτημένες συναλλαγές. Το περιστατικό είχε ως αποτέλεσμα οικονομικές απώλειες, ενώ παράλληλα δημιούργησε προβλήματα στη λειτουργία της επιχείρησης και στην εμπιστοσύνη των συνεργατών της.</w:t>
      </w:r>
    </w:p>
    <w:p w14:paraId="403921E3" w14:textId="416AF230" w:rsidR="00DC756B" w:rsidRPr="00D64F1D" w:rsidRDefault="00DC756B"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ανάλυση του περιστατικού έδειξε ότι η επιτυχία στις επιθέσεις οφειλόταν κυρίως στην έλλειψη ενημέρωσης των χρηστών σχετικά με τις τεχνικές φύσιν και την απουσία πρόσθετων μηχανισμών ασφαλείας, </w:t>
      </w:r>
      <w:r w:rsidR="00832B74" w:rsidRPr="00D64F1D">
        <w:rPr>
          <w:rFonts w:ascii="Times New Roman" w:hAnsi="Times New Roman" w:cs="Times New Roman"/>
        </w:rPr>
        <w:t xml:space="preserve">όπως η </w:t>
      </w:r>
      <w:proofErr w:type="spellStart"/>
      <w:r w:rsidR="00832B74" w:rsidRPr="00D64F1D">
        <w:rPr>
          <w:rFonts w:ascii="Times New Roman" w:hAnsi="Times New Roman" w:cs="Times New Roman"/>
        </w:rPr>
        <w:t>πολυπαραγοντική</w:t>
      </w:r>
      <w:proofErr w:type="spellEnd"/>
      <w:r w:rsidR="00832B74" w:rsidRPr="00D64F1D">
        <w:rPr>
          <w:rFonts w:ascii="Times New Roman" w:hAnsi="Times New Roman" w:cs="Times New Roman"/>
        </w:rPr>
        <w:t xml:space="preserve"> </w:t>
      </w:r>
      <w:r w:rsidR="00036902" w:rsidRPr="00D64F1D">
        <w:rPr>
          <w:rFonts w:ascii="Times New Roman" w:hAnsi="Times New Roman" w:cs="Times New Roman"/>
        </w:rPr>
        <w:t>ταυτοποίηση</w:t>
      </w:r>
      <w:r w:rsidR="00832B74" w:rsidRPr="00D64F1D">
        <w:rPr>
          <w:rFonts w:ascii="Times New Roman" w:hAnsi="Times New Roman" w:cs="Times New Roman"/>
        </w:rPr>
        <w:t xml:space="preserve"> ( </w:t>
      </w:r>
      <w:r w:rsidR="00832B74" w:rsidRPr="00D64F1D">
        <w:rPr>
          <w:rFonts w:ascii="Times New Roman" w:hAnsi="Times New Roman" w:cs="Times New Roman"/>
          <w:lang w:val="en-US"/>
        </w:rPr>
        <w:t>Multi</w:t>
      </w:r>
      <w:r w:rsidR="00832B74" w:rsidRPr="00D64F1D">
        <w:rPr>
          <w:rFonts w:ascii="Times New Roman" w:hAnsi="Times New Roman" w:cs="Times New Roman"/>
        </w:rPr>
        <w:t>-</w:t>
      </w:r>
      <w:r w:rsidR="00832B74" w:rsidRPr="00D64F1D">
        <w:rPr>
          <w:rFonts w:ascii="Times New Roman" w:hAnsi="Times New Roman" w:cs="Times New Roman"/>
          <w:lang w:val="en-US"/>
        </w:rPr>
        <w:t>F</w:t>
      </w:r>
      <w:r w:rsidR="006D0A31" w:rsidRPr="00D64F1D">
        <w:rPr>
          <w:rFonts w:ascii="Times New Roman" w:hAnsi="Times New Roman" w:cs="Times New Roman"/>
          <w:lang w:val="en-US"/>
        </w:rPr>
        <w:t>actor</w:t>
      </w:r>
      <w:r w:rsidR="006D0A31" w:rsidRPr="00D64F1D">
        <w:rPr>
          <w:rFonts w:ascii="Times New Roman" w:hAnsi="Times New Roman" w:cs="Times New Roman"/>
        </w:rPr>
        <w:t>-</w:t>
      </w:r>
      <w:r w:rsidR="006D0A31" w:rsidRPr="00D64F1D">
        <w:rPr>
          <w:rFonts w:ascii="Times New Roman" w:hAnsi="Times New Roman" w:cs="Times New Roman"/>
          <w:lang w:val="en-US"/>
        </w:rPr>
        <w:t>Authentication</w:t>
      </w:r>
      <w:r w:rsidR="006D0A31" w:rsidRPr="00D64F1D">
        <w:rPr>
          <w:rFonts w:ascii="Times New Roman" w:hAnsi="Times New Roman" w:cs="Times New Roman"/>
        </w:rPr>
        <w:t xml:space="preserve">). </w:t>
      </w:r>
      <w:r w:rsidR="00036902" w:rsidRPr="00D64F1D">
        <w:rPr>
          <w:rFonts w:ascii="Times New Roman" w:hAnsi="Times New Roman" w:cs="Times New Roman"/>
        </w:rPr>
        <w:t>Σύμφωνα</w:t>
      </w:r>
      <w:r w:rsidR="006D0A31" w:rsidRPr="00D64F1D">
        <w:rPr>
          <w:rFonts w:ascii="Times New Roman" w:hAnsi="Times New Roman" w:cs="Times New Roman"/>
        </w:rPr>
        <w:t xml:space="preserve"> με την </w:t>
      </w:r>
      <w:r w:rsidR="006D0A31" w:rsidRPr="00D64F1D">
        <w:rPr>
          <w:rFonts w:ascii="Times New Roman" w:hAnsi="Times New Roman" w:cs="Times New Roman"/>
          <w:lang w:val="en-US"/>
        </w:rPr>
        <w:t>ENISA</w:t>
      </w:r>
      <w:r w:rsidR="006D0A31" w:rsidRPr="00D64F1D">
        <w:rPr>
          <w:rFonts w:ascii="Times New Roman" w:hAnsi="Times New Roman" w:cs="Times New Roman"/>
        </w:rPr>
        <w:t xml:space="preserve">(2024) ο ανθρώπινος παράγοντας </w:t>
      </w:r>
      <w:r w:rsidR="005B5FA5" w:rsidRPr="00D64F1D">
        <w:rPr>
          <w:rFonts w:ascii="Times New Roman" w:hAnsi="Times New Roman" w:cs="Times New Roman"/>
        </w:rPr>
        <w:t xml:space="preserve">συνεχίζει να είναι ένας από τα </w:t>
      </w:r>
      <w:r w:rsidR="00036902" w:rsidRPr="00D64F1D">
        <w:rPr>
          <w:rFonts w:ascii="Times New Roman" w:hAnsi="Times New Roman" w:cs="Times New Roman"/>
        </w:rPr>
        <w:t>σημαντικότερα</w:t>
      </w:r>
      <w:r w:rsidR="005B5FA5" w:rsidRPr="00D64F1D">
        <w:rPr>
          <w:rFonts w:ascii="Times New Roman" w:hAnsi="Times New Roman" w:cs="Times New Roman"/>
        </w:rPr>
        <w:t xml:space="preserve"> </w:t>
      </w:r>
      <w:r w:rsidR="00036902" w:rsidRPr="00D64F1D">
        <w:rPr>
          <w:rFonts w:ascii="Times New Roman" w:hAnsi="Times New Roman" w:cs="Times New Roman"/>
        </w:rPr>
        <w:t>σημεία</w:t>
      </w:r>
      <w:r w:rsidR="005B5FA5" w:rsidRPr="00D64F1D">
        <w:rPr>
          <w:rFonts w:ascii="Times New Roman" w:hAnsi="Times New Roman" w:cs="Times New Roman"/>
        </w:rPr>
        <w:t xml:space="preserve"> </w:t>
      </w:r>
      <w:r w:rsidR="00036902" w:rsidRPr="00D64F1D">
        <w:rPr>
          <w:rFonts w:ascii="Times New Roman" w:hAnsi="Times New Roman" w:cs="Times New Roman"/>
        </w:rPr>
        <w:t>ευπάθειας</w:t>
      </w:r>
      <w:r w:rsidR="005B5FA5" w:rsidRPr="00D64F1D">
        <w:rPr>
          <w:rFonts w:ascii="Times New Roman" w:hAnsi="Times New Roman" w:cs="Times New Roman"/>
        </w:rPr>
        <w:t xml:space="preserve"> στις </w:t>
      </w:r>
      <w:proofErr w:type="spellStart"/>
      <w:r w:rsidR="005B5FA5" w:rsidRPr="00D64F1D">
        <w:rPr>
          <w:rFonts w:ascii="Times New Roman" w:hAnsi="Times New Roman" w:cs="Times New Roman"/>
        </w:rPr>
        <w:t>κυβερνοεπιθεσεις</w:t>
      </w:r>
      <w:proofErr w:type="spellEnd"/>
      <w:r w:rsidR="005B5FA5" w:rsidRPr="00D64F1D">
        <w:rPr>
          <w:rFonts w:ascii="Times New Roman" w:hAnsi="Times New Roman" w:cs="Times New Roman"/>
        </w:rPr>
        <w:t xml:space="preserve">. </w:t>
      </w:r>
    </w:p>
    <w:p w14:paraId="66060CDD" w14:textId="4B7DECA3" w:rsidR="005B5FA5" w:rsidRPr="00D64F1D" w:rsidRDefault="009B638A"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συγκεκριμένη περίπτωση αναδεικνύει τη σημασία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και της συνεχούς εκπαίδευσης των εργαζομένων.</w:t>
      </w:r>
      <w:r w:rsidR="00833C89" w:rsidRPr="00D64F1D">
        <w:rPr>
          <w:rFonts w:ascii="Times New Roman" w:hAnsi="Times New Roman" w:cs="Times New Roman"/>
        </w:rPr>
        <w:t xml:space="preserve"> Ταυτόχρονα καταδεικνύει το ρόλο της εγκληματολογικής λογιστικής διερεύνησης των οικονομικών συναλλαγών και στον εντοπισμό των ενεργειών που πραγματοποιήθηκαν μετά την παραβίαση στοιχείων πρόσβασης.</w:t>
      </w:r>
    </w:p>
    <w:p w14:paraId="092E675D" w14:textId="503B4D65" w:rsidR="00833C89" w:rsidRPr="00D64F1D" w:rsidRDefault="00833C89"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Συνολικά, η συγκεκριμένη μελέτη περίπτωσης δείχνει ότι η αποτελεσματική αντιμετώπιση των επιθέσεων </w:t>
      </w:r>
      <w:proofErr w:type="spellStart"/>
      <w:r w:rsidRPr="00D64F1D">
        <w:rPr>
          <w:rFonts w:ascii="Times New Roman" w:hAnsi="Times New Roman" w:cs="Times New Roman"/>
        </w:rPr>
        <w:t>phishing</w:t>
      </w:r>
      <w:proofErr w:type="spellEnd"/>
      <w:r w:rsidRPr="00D64F1D">
        <w:rPr>
          <w:rFonts w:ascii="Times New Roman" w:hAnsi="Times New Roman" w:cs="Times New Roman"/>
        </w:rPr>
        <w:t xml:space="preserve"> απαιτεί συνδυασμό τεχνολογικών μέτρων προστασίας και κατάλληλων διαδικασιών ελέγχων και συνεχούς ενημέρωσης των χρηστών, ιδιαίτερα στις μικρομεσαίες επιχειρήσεις που διαθέτουν περιορισμένους πόρους για την αντιμετώπιση τέτοιων απωλειών.</w:t>
      </w:r>
    </w:p>
    <w:p w14:paraId="58E208A0" w14:textId="4F7B23BB" w:rsidR="00036902" w:rsidRPr="00F02B20" w:rsidRDefault="006E171E" w:rsidP="00F72ED8">
      <w:pPr>
        <w:pStyle w:val="3"/>
        <w:spacing w:line="360" w:lineRule="auto"/>
        <w:jc w:val="both"/>
      </w:pPr>
      <w:bookmarkStart w:id="32" w:name="_Toc231937444"/>
      <w:r w:rsidRPr="00F02B20">
        <w:t>5</w:t>
      </w:r>
      <w:r w:rsidR="00B41839" w:rsidRPr="00F02B20">
        <w:t xml:space="preserve">.3. </w:t>
      </w:r>
      <w:proofErr w:type="spellStart"/>
      <w:r w:rsidR="00B41839" w:rsidRPr="00F02B20">
        <w:t>Case</w:t>
      </w:r>
      <w:proofErr w:type="spellEnd"/>
      <w:r w:rsidR="00B41839" w:rsidRPr="00F02B20">
        <w:t xml:space="preserve"> </w:t>
      </w:r>
      <w:proofErr w:type="spellStart"/>
      <w:r w:rsidR="00B41839" w:rsidRPr="00F02B20">
        <w:t>study</w:t>
      </w:r>
      <w:proofErr w:type="spellEnd"/>
      <w:r w:rsidR="002508CB" w:rsidRPr="00F02B20">
        <w:t>: Απάτη μέσω ηλεκτρονικών πληρωμών σε ηλεκτρονικό κατάστημα.</w:t>
      </w:r>
      <w:bookmarkEnd w:id="32"/>
    </w:p>
    <w:p w14:paraId="76BF4BFB" w14:textId="7BA6A18F" w:rsidR="002508CB" w:rsidRPr="00D64F1D" w:rsidRDefault="00C82AE2" w:rsidP="00F72ED8">
      <w:pPr>
        <w:spacing w:after="240" w:line="360" w:lineRule="auto"/>
        <w:jc w:val="both"/>
        <w:rPr>
          <w:rFonts w:ascii="Times New Roman" w:hAnsi="Times New Roman" w:cs="Times New Roman"/>
        </w:rPr>
      </w:pPr>
      <w:r w:rsidRPr="00D64F1D">
        <w:rPr>
          <w:rFonts w:ascii="Times New Roman" w:hAnsi="Times New Roman" w:cs="Times New Roman"/>
        </w:rPr>
        <w:t>Η ανάπτυξη ηλεκτρονικού εμπορίου έχει βοηθήσει σημαντικά στην αύξηση των ηλεκτρονικών συναλλαγών, δημιουργώντας παράλληλα νέες ευκαιρίες για την εμφάνιση περιστατικών οικονομικής απάτης. Οι μικρομεσαίες επιχειρήσεις που δραστηριοποιούνται στο χώρο του ηλεκτρονικού εμπορίου αποτελούν συχνά στόχο επιθέσεων που σχετίζεται με τη χρήση κλεμμένο στοιχείο πληρωμής και μη εξουσιοδοτούμενο συναλλαγών.</w:t>
      </w:r>
    </w:p>
    <w:p w14:paraId="26751AB4" w14:textId="02B6E053" w:rsidR="002E6459" w:rsidRPr="00D64F1D" w:rsidRDefault="002E6459"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Στη συγκεκριμένη περίπτωση εξετάζεται περιστατικό ηλεκτρονικού καταστήματος, το οποίο δέχθηκε μεγάλο αριθμό παραγγελιών μέσα σε σύντομο χρονικό </w:t>
      </w:r>
      <w:r w:rsidR="00F87290" w:rsidRPr="00D64F1D">
        <w:rPr>
          <w:rFonts w:ascii="Times New Roman" w:hAnsi="Times New Roman" w:cs="Times New Roman"/>
        </w:rPr>
        <w:t>διάστημα. Αρχικά</w:t>
      </w:r>
      <w:r w:rsidRPr="00D64F1D">
        <w:rPr>
          <w:rFonts w:ascii="Times New Roman" w:hAnsi="Times New Roman" w:cs="Times New Roman"/>
        </w:rPr>
        <w:t xml:space="preserve"> οι συναλλαγές φάνηκαν κανονικές, ωστόσο μετά την ολοκλήρωση των παραγγελιών </w:t>
      </w:r>
      <w:r w:rsidRPr="00D64F1D">
        <w:rPr>
          <w:rFonts w:ascii="Times New Roman" w:hAnsi="Times New Roman" w:cs="Times New Roman"/>
        </w:rPr>
        <w:lastRenderedPageBreak/>
        <w:t>διαπιστώθηκε ότι αρκετές από αυτές είχαν πραγματοποιηθεί με χρήση κλεμμένων στοιχείων πιστωτικών καρτών.</w:t>
      </w:r>
    </w:p>
    <w:p w14:paraId="75B04F2A" w14:textId="69DA38EC" w:rsidR="00F87290" w:rsidRPr="00D64F1D" w:rsidRDefault="00F87290"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επιχείρηση προχώρησε στην αποστολή των προϊόντων χωρίς να εντοπίσει έγκαιρα τις ύποπτες συναλλαγές. Μετά την καταγγελία των πραγματικών κατόχων των καρτών και την ακύρωση των πληρωμών από </w:t>
      </w:r>
      <w:r w:rsidR="005C6B8A" w:rsidRPr="00D64F1D">
        <w:rPr>
          <w:rFonts w:ascii="Times New Roman" w:hAnsi="Times New Roman" w:cs="Times New Roman"/>
        </w:rPr>
        <w:t>Στα τραπεζικά ιδρύματα η επιχείρηση βρέθηκε αντιμέτωπη με σημαντικές οικονομικές απώλειες και προβλήματα στη διαχείριση των συναλλαγών της.</w:t>
      </w:r>
    </w:p>
    <w:p w14:paraId="248FDFCA" w14:textId="42D76DF0" w:rsidR="005C6B8A" w:rsidRPr="00D64F1D" w:rsidRDefault="005C6B8A"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Συμφωνώ με το άρθρο </w:t>
      </w:r>
      <w:r w:rsidRPr="00D64F1D">
        <w:rPr>
          <w:rFonts w:ascii="Times New Roman" w:hAnsi="Times New Roman" w:cs="Times New Roman"/>
          <w:lang w:val="en-US"/>
        </w:rPr>
        <w:t>Fraud</w:t>
      </w:r>
      <w:r w:rsidRPr="00D64F1D">
        <w:rPr>
          <w:rFonts w:ascii="Times New Roman" w:hAnsi="Times New Roman" w:cs="Times New Roman"/>
        </w:rPr>
        <w:t xml:space="preserve"> </w:t>
      </w:r>
      <w:r w:rsidRPr="00D64F1D">
        <w:rPr>
          <w:rFonts w:ascii="Times New Roman" w:hAnsi="Times New Roman" w:cs="Times New Roman"/>
          <w:lang w:val="en-US"/>
        </w:rPr>
        <w:t>Analyti</w:t>
      </w:r>
      <w:r w:rsidR="00CA0207" w:rsidRPr="00D64F1D">
        <w:rPr>
          <w:rFonts w:ascii="Times New Roman" w:hAnsi="Times New Roman" w:cs="Times New Roman"/>
          <w:lang w:val="en-US"/>
        </w:rPr>
        <w:t>cs</w:t>
      </w:r>
      <w:r w:rsidR="00CA0207" w:rsidRPr="00D64F1D">
        <w:rPr>
          <w:rFonts w:ascii="Times New Roman" w:hAnsi="Times New Roman" w:cs="Times New Roman"/>
        </w:rPr>
        <w:t xml:space="preserve">: </w:t>
      </w:r>
      <w:r w:rsidR="00CA0207" w:rsidRPr="00D64F1D">
        <w:rPr>
          <w:rFonts w:ascii="Times New Roman" w:hAnsi="Times New Roman" w:cs="Times New Roman"/>
          <w:lang w:val="en-US"/>
        </w:rPr>
        <w:t>A</w:t>
      </w:r>
      <w:r w:rsidR="00CA0207" w:rsidRPr="00D64F1D">
        <w:rPr>
          <w:rFonts w:ascii="Times New Roman" w:hAnsi="Times New Roman" w:cs="Times New Roman"/>
        </w:rPr>
        <w:t xml:space="preserve"> </w:t>
      </w:r>
      <w:r w:rsidR="00CA0207" w:rsidRPr="00D64F1D">
        <w:rPr>
          <w:rFonts w:ascii="Times New Roman" w:hAnsi="Times New Roman" w:cs="Times New Roman"/>
          <w:lang w:val="en-US"/>
        </w:rPr>
        <w:t>decade</w:t>
      </w:r>
      <w:r w:rsidR="00CA0207" w:rsidRPr="00D64F1D">
        <w:rPr>
          <w:rFonts w:ascii="Times New Roman" w:hAnsi="Times New Roman" w:cs="Times New Roman"/>
        </w:rPr>
        <w:t xml:space="preserve"> </w:t>
      </w:r>
      <w:r w:rsidR="00CA0207" w:rsidRPr="00D64F1D">
        <w:rPr>
          <w:rFonts w:ascii="Times New Roman" w:hAnsi="Times New Roman" w:cs="Times New Roman"/>
          <w:lang w:val="en-US"/>
        </w:rPr>
        <w:t>of</w:t>
      </w:r>
      <w:r w:rsidR="00CA0207" w:rsidRPr="00D64F1D">
        <w:rPr>
          <w:rFonts w:ascii="Times New Roman" w:hAnsi="Times New Roman" w:cs="Times New Roman"/>
        </w:rPr>
        <w:t xml:space="preserve"> </w:t>
      </w:r>
      <w:r w:rsidR="00CA0207" w:rsidRPr="00D64F1D">
        <w:rPr>
          <w:rFonts w:ascii="Times New Roman" w:hAnsi="Times New Roman" w:cs="Times New Roman"/>
          <w:lang w:val="en-US"/>
        </w:rPr>
        <w:t>Research</w:t>
      </w:r>
      <w:r w:rsidR="00CA0207" w:rsidRPr="00D64F1D">
        <w:rPr>
          <w:rFonts w:ascii="Times New Roman" w:hAnsi="Times New Roman" w:cs="Times New Roman"/>
        </w:rPr>
        <w:t>, Η ανάλυση συναλλαγών ή η αξιοποίηση εργαλείων παρακολούθησης μπορούν να βοηθήσουν σημαντικά στον εντοπισμό ύποπτων προτύπων συμπεριφοράς και στη μείωση των περιστατικών οικονομικής απάτης.</w:t>
      </w:r>
      <w:r w:rsidR="004604A3" w:rsidRPr="00D64F1D">
        <w:rPr>
          <w:rFonts w:ascii="Times New Roman" w:hAnsi="Times New Roman" w:cs="Times New Roman"/>
        </w:rPr>
        <w:t xml:space="preserve"> Στη συγκεκριμένη περίπτωση, η απουσία προηγμένων μηχανισμών ελέγχου είχε ως αποτέλεσμα να μην αναγνωριστούν έγκαιρα οι μη φυσιολογικές συναλλαγές.</w:t>
      </w:r>
    </w:p>
    <w:p w14:paraId="12063BE5" w14:textId="5DFE043B" w:rsidR="004604A3" w:rsidRPr="00822F44" w:rsidRDefault="004604A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Ταυτόχρονα, η χρήση τεχνολογιών τεχνητής νοημοσύνης και </w:t>
      </w:r>
      <w:r w:rsidR="00FC1041" w:rsidRPr="00D64F1D">
        <w:rPr>
          <w:rFonts w:ascii="Times New Roman" w:hAnsi="Times New Roman" w:cs="Times New Roman"/>
        </w:rPr>
        <w:t xml:space="preserve">συστημάτων </w:t>
      </w:r>
      <w:r w:rsidR="00FC1041" w:rsidRPr="00D64F1D">
        <w:rPr>
          <w:rFonts w:ascii="Times New Roman" w:hAnsi="Times New Roman" w:cs="Times New Roman"/>
          <w:lang w:val="en-US"/>
        </w:rPr>
        <w:t>machine</w:t>
      </w:r>
      <w:r w:rsidR="00FC1041" w:rsidRPr="00D64F1D">
        <w:rPr>
          <w:rFonts w:ascii="Times New Roman" w:hAnsi="Times New Roman" w:cs="Times New Roman"/>
        </w:rPr>
        <w:t xml:space="preserve"> </w:t>
      </w:r>
      <w:r w:rsidR="00FC1041" w:rsidRPr="00D64F1D">
        <w:rPr>
          <w:rFonts w:ascii="Times New Roman" w:hAnsi="Times New Roman" w:cs="Times New Roman"/>
          <w:lang w:val="en-US"/>
        </w:rPr>
        <w:t>learning</w:t>
      </w:r>
      <w:r w:rsidR="00FC1041" w:rsidRPr="00D64F1D">
        <w:rPr>
          <w:rFonts w:ascii="Times New Roman" w:hAnsi="Times New Roman" w:cs="Times New Roman"/>
        </w:rPr>
        <w:t xml:space="preserve"> </w:t>
      </w:r>
      <w:r w:rsidRPr="00D64F1D">
        <w:rPr>
          <w:rFonts w:ascii="Times New Roman" w:hAnsi="Times New Roman" w:cs="Times New Roman"/>
        </w:rPr>
        <w:t xml:space="preserve"> θα μπορούσε ν</w:t>
      </w:r>
      <w:r w:rsidR="00FC1041" w:rsidRPr="00D64F1D">
        <w:rPr>
          <w:rFonts w:ascii="Times New Roman" w:hAnsi="Times New Roman" w:cs="Times New Roman"/>
        </w:rPr>
        <w:t xml:space="preserve">α συμβάλει </w:t>
      </w:r>
      <w:r w:rsidRPr="00D64F1D">
        <w:rPr>
          <w:rFonts w:ascii="Times New Roman" w:hAnsi="Times New Roman" w:cs="Times New Roman"/>
        </w:rPr>
        <w:t>στον εντοπισμό ύποπτων μοτίβων πληρωμών και στη διακοπή των συναλλαγών πριν την ολοκλήρωσή τους.</w:t>
      </w:r>
      <w:r w:rsidR="00667596" w:rsidRPr="00D64F1D">
        <w:rPr>
          <w:rFonts w:ascii="Times New Roman" w:hAnsi="Times New Roman" w:cs="Times New Roman"/>
        </w:rPr>
        <w:t xml:space="preserve"> </w:t>
      </w:r>
      <w:r w:rsidR="00FF66B2" w:rsidRPr="00D64F1D">
        <w:rPr>
          <w:rFonts w:ascii="Times New Roman" w:hAnsi="Times New Roman" w:cs="Times New Roman"/>
        </w:rPr>
        <w:t>Σύμφωνα</w:t>
      </w:r>
      <w:r w:rsidR="00667596" w:rsidRPr="00D64F1D">
        <w:rPr>
          <w:rFonts w:ascii="Times New Roman" w:hAnsi="Times New Roman" w:cs="Times New Roman"/>
        </w:rPr>
        <w:t xml:space="preserve"> με το </w:t>
      </w:r>
      <w:r w:rsidR="00FF66B2" w:rsidRPr="00D64F1D">
        <w:rPr>
          <w:rFonts w:ascii="Times New Roman" w:hAnsi="Times New Roman" w:cs="Times New Roman"/>
        </w:rPr>
        <w:t>άρθρο</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Methodological</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Challenges</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in</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Explainable</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AI</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for</w:t>
      </w:r>
      <w:r w:rsidR="00667596" w:rsidRPr="00D64F1D">
        <w:rPr>
          <w:rFonts w:ascii="Times New Roman" w:hAnsi="Times New Roman" w:cs="Times New Roman"/>
        </w:rPr>
        <w:t xml:space="preserve"> </w:t>
      </w:r>
      <w:r w:rsidR="00667596" w:rsidRPr="00D64F1D">
        <w:rPr>
          <w:rFonts w:ascii="Times New Roman" w:hAnsi="Times New Roman" w:cs="Times New Roman"/>
          <w:lang w:val="en-US"/>
        </w:rPr>
        <w:t>Fraud</w:t>
      </w:r>
      <w:r w:rsidR="00667596" w:rsidRPr="00D64F1D">
        <w:rPr>
          <w:rFonts w:ascii="Times New Roman" w:hAnsi="Times New Roman" w:cs="Times New Roman"/>
        </w:rPr>
        <w:t xml:space="preserve"> </w:t>
      </w:r>
      <w:r w:rsidR="00FF66B2" w:rsidRPr="00D64F1D">
        <w:rPr>
          <w:rFonts w:ascii="Times New Roman" w:hAnsi="Times New Roman" w:cs="Times New Roman"/>
          <w:lang w:val="en-US"/>
        </w:rPr>
        <w:t>Detection</w:t>
      </w:r>
      <w:r w:rsidR="00FF66B2" w:rsidRPr="00D64F1D">
        <w:rPr>
          <w:rFonts w:ascii="Times New Roman" w:hAnsi="Times New Roman" w:cs="Times New Roman"/>
        </w:rPr>
        <w:t>, Τα συστήματα αυτά μπορούν να εντοπίσουν ασυνήθιστες κινήσεις και να ενισχύσουν σημαντικά την αποτελεσματικότητα των διαδικασιών πρόληψης απάτης.</w:t>
      </w:r>
    </w:p>
    <w:p w14:paraId="7EB75CAA" w14:textId="1B7288BB" w:rsidR="00FF66B2" w:rsidRPr="00822F44" w:rsidRDefault="00A72AB2" w:rsidP="00F72ED8">
      <w:pPr>
        <w:spacing w:after="240" w:line="360" w:lineRule="auto"/>
        <w:jc w:val="both"/>
        <w:rPr>
          <w:rFonts w:ascii="Times New Roman" w:hAnsi="Times New Roman" w:cs="Times New Roman"/>
        </w:rPr>
      </w:pPr>
      <w:r w:rsidRPr="00D64F1D">
        <w:rPr>
          <w:rFonts w:ascii="Times New Roman" w:hAnsi="Times New Roman" w:cs="Times New Roman"/>
        </w:rPr>
        <w:t>Η συγκεκριμένη περίπτωση δείχνει τη σημασία της συνεχούς παρακολούθησης των ηλεκτρονικών συναλλαγών και την αξιοποίηση σύγχρονων τεχνολογικών εργαλείων προστασίας. Παράλληλα, δείχνει ότι οι μικρομεσαίες επιχειρήσεις χρειάζεται να εμφανίζουν αποτελεσματικούς μηχανισμούς ελέγχου και διαδικασίες αξιολόγησης συναλλαγών,</w:t>
      </w:r>
      <w:r w:rsidR="009A02D5" w:rsidRPr="00D64F1D">
        <w:rPr>
          <w:rFonts w:ascii="Times New Roman" w:hAnsi="Times New Roman" w:cs="Times New Roman"/>
        </w:rPr>
        <w:t xml:space="preserve"> Ιδιαίτερα όταν δραστηριοποιούνται στο χώρο του ηλεκτρονικού εμπορίου.</w:t>
      </w:r>
    </w:p>
    <w:p w14:paraId="17D7E923" w14:textId="77072A54" w:rsidR="009A02D5" w:rsidRPr="00D64F1D" w:rsidRDefault="009A02D5" w:rsidP="00F72ED8">
      <w:pPr>
        <w:spacing w:after="240" w:line="360" w:lineRule="auto"/>
        <w:jc w:val="both"/>
        <w:rPr>
          <w:rFonts w:ascii="Times New Roman" w:hAnsi="Times New Roman" w:cs="Times New Roman"/>
        </w:rPr>
      </w:pPr>
      <w:r w:rsidRPr="00D64F1D">
        <w:rPr>
          <w:rFonts w:ascii="Times New Roman" w:hAnsi="Times New Roman" w:cs="Times New Roman"/>
        </w:rPr>
        <w:t>Συνολικά, η συγκεκριμένη μελέτη περίπτωσης καταδεικνύει ότι η πρόληψη της οικονομικής απάτης σε ηλεκτρονικές πληρωμές απαιτεί συνδυασμό τεχνολογικών λύσεων, διαδικασιών ελέγχου και συστημάτων ανάλυσης δεδομένων, με στόχο την άμεση αναγνώριση</w:t>
      </w:r>
      <w:r w:rsidR="009A5E14" w:rsidRPr="00D64F1D">
        <w:rPr>
          <w:rFonts w:ascii="Times New Roman" w:hAnsi="Times New Roman" w:cs="Times New Roman"/>
        </w:rPr>
        <w:t xml:space="preserve"> υπόπτων δραστηριοτήτων και τη μείωση των οικονομικών κινδύνων.</w:t>
      </w:r>
    </w:p>
    <w:p w14:paraId="51EFD852" w14:textId="5582F35D" w:rsidR="009A5E14" w:rsidRPr="00F02B20" w:rsidRDefault="006E171E" w:rsidP="00F72ED8">
      <w:pPr>
        <w:pStyle w:val="3"/>
        <w:spacing w:line="360" w:lineRule="auto"/>
        <w:jc w:val="both"/>
      </w:pPr>
      <w:bookmarkStart w:id="33" w:name="_Toc231937445"/>
      <w:r w:rsidRPr="00F02B20">
        <w:t>5</w:t>
      </w:r>
      <w:r w:rsidR="009A5E14" w:rsidRPr="00F02B20">
        <w:t>.</w:t>
      </w:r>
      <w:r w:rsidRPr="00F02B20">
        <w:t>4.</w:t>
      </w:r>
      <w:r w:rsidR="009A5E14" w:rsidRPr="00F02B20">
        <w:t xml:space="preserve"> </w:t>
      </w:r>
      <w:proofErr w:type="spellStart"/>
      <w:r w:rsidR="009A5E14" w:rsidRPr="00F02B20">
        <w:t>Case</w:t>
      </w:r>
      <w:proofErr w:type="spellEnd"/>
      <w:r w:rsidR="009A5E14" w:rsidRPr="00F02B20">
        <w:t xml:space="preserve"> </w:t>
      </w:r>
      <w:proofErr w:type="spellStart"/>
      <w:r w:rsidR="009A5E14" w:rsidRPr="00F02B20">
        <w:t>study</w:t>
      </w:r>
      <w:proofErr w:type="spellEnd"/>
      <w:r w:rsidR="009A5E14" w:rsidRPr="00F02B20">
        <w:t xml:space="preserve">: </w:t>
      </w:r>
      <w:r w:rsidR="003F3C8F" w:rsidRPr="00F02B20">
        <w:t>Εσωτερική οικονομική απάτη και ο ρόλος της εγκληματολογικής λογιστικής.</w:t>
      </w:r>
      <w:bookmarkEnd w:id="33"/>
    </w:p>
    <w:p w14:paraId="0CB6AE53" w14:textId="5ADD6541" w:rsidR="003F3C8F" w:rsidRPr="00D64F1D" w:rsidRDefault="003F3C8F"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οικονομική απάτη δεν εμφανίζεται πάντα από εξωτερικούς παράγοντες, οι </w:t>
      </w:r>
      <w:proofErr w:type="spellStart"/>
      <w:r w:rsidRPr="00D64F1D">
        <w:rPr>
          <w:rFonts w:ascii="Times New Roman" w:hAnsi="Times New Roman" w:cs="Times New Roman"/>
        </w:rPr>
        <w:t>κυβερνοεπιθέσεις</w:t>
      </w:r>
      <w:proofErr w:type="spellEnd"/>
      <w:r w:rsidRPr="00D64F1D">
        <w:rPr>
          <w:rFonts w:ascii="Times New Roman" w:hAnsi="Times New Roman" w:cs="Times New Roman"/>
        </w:rPr>
        <w:t xml:space="preserve">. Σε πολλές περιπτώσεις οι επιχειρήσεις αντιμετωπίζουν περιστατικά εσωτερικής απάτης στα οποία πραγματοποιούνται από εργαζομένους ή άτομα που διαθέτουν </w:t>
      </w:r>
      <w:r w:rsidRPr="00D64F1D">
        <w:rPr>
          <w:rFonts w:ascii="Times New Roman" w:hAnsi="Times New Roman" w:cs="Times New Roman"/>
        </w:rPr>
        <w:lastRenderedPageBreak/>
        <w:t>πρόσβαση στα οικονομικά στοιχεία και τις διαδικασίες της επιχείρησης.</w:t>
      </w:r>
      <w:r w:rsidR="00691C8B" w:rsidRPr="00D64F1D">
        <w:rPr>
          <w:rFonts w:ascii="Times New Roman" w:hAnsi="Times New Roman" w:cs="Times New Roman"/>
        </w:rPr>
        <w:t xml:space="preserve"> Οι μικρομεσαίες επιχειρήσεις είναι ιδιαίτερα ευάλωτες σε τέτοιου είδους περιστατικά, καθώς συχνά δεν διαθέτουν επαρκείς μηχανισμούς εσωτερικού ελέγχου.</w:t>
      </w:r>
    </w:p>
    <w:p w14:paraId="756421D1" w14:textId="28221BEF" w:rsidR="00691C8B" w:rsidRPr="00D64F1D" w:rsidRDefault="00691C8B"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Στη συγκεκριμένη περίπτωση εξετάζεται ένα περιστατικό κατά το οποίο υπάλληλος μικρομεσαίες επιχειρήσεις προχώρησε στη </w:t>
      </w:r>
      <w:r w:rsidR="0099540D" w:rsidRPr="00D64F1D">
        <w:rPr>
          <w:rFonts w:ascii="Times New Roman" w:hAnsi="Times New Roman" w:cs="Times New Roman"/>
        </w:rPr>
        <w:t xml:space="preserve">δημιουργία εικονικών </w:t>
      </w:r>
      <w:r w:rsidRPr="00D64F1D">
        <w:rPr>
          <w:rFonts w:ascii="Times New Roman" w:hAnsi="Times New Roman" w:cs="Times New Roman"/>
        </w:rPr>
        <w:t xml:space="preserve"> τιμολογίων και στην καταχώρηση ψευδών οικονομικών συναλλαγών.</w:t>
      </w:r>
      <w:r w:rsidR="0099540D" w:rsidRPr="00D64F1D">
        <w:rPr>
          <w:rFonts w:ascii="Times New Roman" w:hAnsi="Times New Roman" w:cs="Times New Roman"/>
        </w:rPr>
        <w:t xml:space="preserve"> Η συγκεκριμένη γινόταν για μεγάλο χρονικό διάστημα, χωρίς να γίνει άμεσα αντιληπτή, καθώς δεν υπήρχαν αποτελεσματικές διαδικασίες ελέγχου και διασταύρωσης των οικονομικών στοιχείων.</w:t>
      </w:r>
    </w:p>
    <w:p w14:paraId="663797DF" w14:textId="23A659EE" w:rsidR="00643CC9" w:rsidRPr="00D64F1D" w:rsidRDefault="00643CC9" w:rsidP="00F72ED8">
      <w:pPr>
        <w:spacing w:after="240" w:line="360" w:lineRule="auto"/>
        <w:jc w:val="both"/>
        <w:rPr>
          <w:rFonts w:ascii="Times New Roman" w:hAnsi="Times New Roman" w:cs="Times New Roman"/>
        </w:rPr>
      </w:pPr>
      <w:r w:rsidRPr="00D64F1D">
        <w:rPr>
          <w:rFonts w:ascii="Times New Roman" w:hAnsi="Times New Roman" w:cs="Times New Roman"/>
        </w:rPr>
        <w:t>Η αποκάλυψη της απάτης πραγματοποιήθηκε μετά από έλεγχο των οικονομικών καταστάσεων και λεπτομερής εξέταση των συναλλαγών της επιχείρησης. Μέσω της ανάλυσης των λογιστικών δεδομένων εντοπίστηκαν ασυνήθιστες εγγραφές, αποκλείστε οικονομικά στοιχεία και συναλλαγές που δεν θα μπορούσαν να τεκμηριωθούν με τα αντίστοιχα περιστατικά.</w:t>
      </w:r>
    </w:p>
    <w:p w14:paraId="6245604B" w14:textId="791B7C4E" w:rsidR="00643CC9" w:rsidRPr="00D64F1D" w:rsidRDefault="00937210" w:rsidP="00F72ED8">
      <w:pPr>
        <w:spacing w:after="240" w:line="360" w:lineRule="auto"/>
        <w:jc w:val="both"/>
        <w:rPr>
          <w:rFonts w:ascii="Times New Roman" w:hAnsi="Times New Roman" w:cs="Times New Roman"/>
        </w:rPr>
      </w:pPr>
      <w:r w:rsidRPr="00D64F1D">
        <w:rPr>
          <w:rFonts w:ascii="Times New Roman" w:hAnsi="Times New Roman" w:cs="Times New Roman"/>
        </w:rPr>
        <w:t>Σύμφωνα</w:t>
      </w:r>
      <w:r w:rsidR="009C453D" w:rsidRPr="00D64F1D">
        <w:rPr>
          <w:rFonts w:ascii="Times New Roman" w:hAnsi="Times New Roman" w:cs="Times New Roman"/>
        </w:rPr>
        <w:t xml:space="preserve"> με τους </w:t>
      </w:r>
      <w:proofErr w:type="spellStart"/>
      <w:r w:rsidR="00CE513D" w:rsidRPr="00CE513D">
        <w:rPr>
          <w:rFonts w:ascii="Times New Roman" w:hAnsi="Times New Roman" w:cs="Times New Roman"/>
        </w:rPr>
        <w:t>Ezejiofor</w:t>
      </w:r>
      <w:proofErr w:type="spellEnd"/>
      <w:r w:rsidR="00CE513D" w:rsidRPr="00CE513D">
        <w:rPr>
          <w:rFonts w:ascii="Times New Roman" w:hAnsi="Times New Roman" w:cs="Times New Roman"/>
        </w:rPr>
        <w:t xml:space="preserve"> και </w:t>
      </w:r>
      <w:proofErr w:type="spellStart"/>
      <w:r w:rsidR="00CE513D" w:rsidRPr="00CE513D">
        <w:rPr>
          <w:rFonts w:ascii="Times New Roman" w:hAnsi="Times New Roman" w:cs="Times New Roman"/>
        </w:rPr>
        <w:t>Okonkwo</w:t>
      </w:r>
      <w:proofErr w:type="spellEnd"/>
      <w:r w:rsidR="00CE513D" w:rsidRPr="00CE513D">
        <w:rPr>
          <w:rFonts w:ascii="Times New Roman" w:hAnsi="Times New Roman" w:cs="Times New Roman"/>
        </w:rPr>
        <w:t xml:space="preserve"> (2025)</w:t>
      </w:r>
      <w:r w:rsidR="00CE513D">
        <w:rPr>
          <w:rFonts w:ascii="Times New Roman" w:hAnsi="Times New Roman" w:cs="Times New Roman"/>
        </w:rPr>
        <w:t xml:space="preserve"> </w:t>
      </w:r>
      <w:r w:rsidR="00602D04">
        <w:rPr>
          <w:rFonts w:ascii="Times New Roman" w:hAnsi="Times New Roman" w:cs="Times New Roman"/>
        </w:rPr>
        <w:t xml:space="preserve">η </w:t>
      </w:r>
      <w:r w:rsidR="009A10A0" w:rsidRPr="00D64F1D">
        <w:rPr>
          <w:rFonts w:ascii="Times New Roman" w:hAnsi="Times New Roman" w:cs="Times New Roman"/>
        </w:rPr>
        <w:t>εγκληματολογική λογιστική είναι ένα ιδιαίτερα αποτελεσματικό εργαλείο για τον εντοπισμό οικονομικών παρατυπιών και τη διερεύνηση περιστατικών απάτης. Η συστηματική εξέταση των οικονομικών δεδομένων βοηθάει την αναγνώριση ύποπτων δραστηριοτήτων και συμβάλλει στη συλλογή αποδεικτικών στοιχείων.</w:t>
      </w:r>
    </w:p>
    <w:p w14:paraId="2550CA3C" w14:textId="357804F2" w:rsidR="009A10A0" w:rsidRPr="00D64F1D" w:rsidRDefault="009A10A0" w:rsidP="00F72ED8">
      <w:pPr>
        <w:spacing w:after="240" w:line="360" w:lineRule="auto"/>
        <w:jc w:val="both"/>
        <w:rPr>
          <w:rFonts w:ascii="Times New Roman" w:hAnsi="Times New Roman" w:cs="Times New Roman"/>
        </w:rPr>
      </w:pPr>
      <w:r w:rsidRPr="00D64F1D">
        <w:rPr>
          <w:rFonts w:ascii="Times New Roman" w:hAnsi="Times New Roman" w:cs="Times New Roman"/>
        </w:rPr>
        <w:t>Παράλληλα, ο</w:t>
      </w:r>
      <w:r w:rsidR="00B332FB">
        <w:rPr>
          <w:rFonts w:ascii="Times New Roman" w:hAnsi="Times New Roman" w:cs="Times New Roman"/>
        </w:rPr>
        <w:t xml:space="preserve">ι </w:t>
      </w:r>
      <w:proofErr w:type="spellStart"/>
      <w:r w:rsidR="00B332FB" w:rsidRPr="00B332FB">
        <w:rPr>
          <w:rFonts w:ascii="Times New Roman" w:hAnsi="Times New Roman" w:cs="Times New Roman"/>
        </w:rPr>
        <w:t>Adetunji</w:t>
      </w:r>
      <w:proofErr w:type="spellEnd"/>
      <w:r w:rsidR="00B332FB" w:rsidRPr="00B332FB">
        <w:rPr>
          <w:rFonts w:ascii="Times New Roman" w:hAnsi="Times New Roman" w:cs="Times New Roman"/>
        </w:rPr>
        <w:t xml:space="preserve"> και </w:t>
      </w:r>
      <w:proofErr w:type="spellStart"/>
      <w:r w:rsidR="00B332FB" w:rsidRPr="00B332FB">
        <w:rPr>
          <w:rFonts w:ascii="Times New Roman" w:hAnsi="Times New Roman" w:cs="Times New Roman"/>
        </w:rPr>
        <w:t>Ogburie</w:t>
      </w:r>
      <w:proofErr w:type="spellEnd"/>
      <w:r w:rsidR="00B332FB" w:rsidRPr="00B332FB">
        <w:rPr>
          <w:rFonts w:ascii="Times New Roman" w:hAnsi="Times New Roman" w:cs="Times New Roman"/>
        </w:rPr>
        <w:t xml:space="preserve"> (2025)</w:t>
      </w:r>
      <w:r w:rsidR="00D62B81" w:rsidRPr="00D64F1D">
        <w:rPr>
          <w:rFonts w:ascii="Times New Roman" w:hAnsi="Times New Roman" w:cs="Times New Roman"/>
        </w:rPr>
        <w:t xml:space="preserve">, </w:t>
      </w:r>
      <w:r w:rsidR="00B332FB">
        <w:rPr>
          <w:rFonts w:ascii="Times New Roman" w:hAnsi="Times New Roman" w:cs="Times New Roman"/>
        </w:rPr>
        <w:t>υ</w:t>
      </w:r>
      <w:r w:rsidR="00D62B81" w:rsidRPr="00D64F1D">
        <w:rPr>
          <w:rFonts w:ascii="Times New Roman" w:hAnsi="Times New Roman" w:cs="Times New Roman"/>
        </w:rPr>
        <w:t>ποστηρίζει ότι η εφαρμογή διαδικασιών εγκληματολογικής λογιστικής μπορεί να ενισχύσει σημαντικά την πρόληψη της οικονομικής απάτης. Μέσω της βελτίωσης των εσωτερικών ελέγχων και της συνεχούς παρακολούθησης των οικονομικών δραστηριοτήτων.</w:t>
      </w:r>
      <w:r w:rsidR="00A53562" w:rsidRPr="00D64F1D">
        <w:rPr>
          <w:rFonts w:ascii="Times New Roman" w:hAnsi="Times New Roman" w:cs="Times New Roman"/>
        </w:rPr>
        <w:t xml:space="preserve"> Στη συγκεκριμένη περίπτωση, η έλλειψη αποτελεσματικών μηχανισμών ελέγχου επέτρεψε τη συνέχιση της απάτης για μεγάλο χρονικό διάστημα.</w:t>
      </w:r>
    </w:p>
    <w:p w14:paraId="2B8A9CD4" w14:textId="28DC2B4A" w:rsidR="00A53562" w:rsidRPr="00822F44" w:rsidRDefault="00A53562" w:rsidP="00F72ED8">
      <w:pPr>
        <w:spacing w:after="240" w:line="360" w:lineRule="auto"/>
        <w:jc w:val="both"/>
        <w:rPr>
          <w:rFonts w:ascii="Times New Roman" w:hAnsi="Times New Roman" w:cs="Times New Roman"/>
        </w:rPr>
      </w:pPr>
      <w:r w:rsidRPr="00D64F1D">
        <w:rPr>
          <w:rFonts w:ascii="Times New Roman" w:hAnsi="Times New Roman" w:cs="Times New Roman"/>
        </w:rPr>
        <w:t>Η συγκεκριμένη μελέτη περίπτωσης αναδεικνύει τη σημασία της διαφάνειας και της σωστής οργάνωσης.</w:t>
      </w:r>
      <w:r w:rsidR="00C67809" w:rsidRPr="00D64F1D">
        <w:rPr>
          <w:rFonts w:ascii="Times New Roman" w:hAnsi="Times New Roman" w:cs="Times New Roman"/>
        </w:rPr>
        <w:t xml:space="preserve"> Των διαδικασιών ελέγχου σε επιχειρήσεις. Ταυτόχρονα δείχνει ότι η εγκληματολογική λογιστική δεν συμβάλλει μόνο στην αποκάλυψη περιστατικών απάτης, αλλά και στην πρόληψη μελλοντικών οικονομικών παρατυπιών.</w:t>
      </w:r>
    </w:p>
    <w:p w14:paraId="33881B5E" w14:textId="222823B5" w:rsidR="00C67809" w:rsidRPr="00D64F1D" w:rsidRDefault="00C67809"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Συνολικά, η περίπτωση αυτή καταδεικνύει ότι οι μικρομεσαίες επιχειρήσεις χρειάζονται, επενδύσουν σε αποτελεσματικούς μηχανισμούς εσωτερικού ελέγχου και σε διαδικασίες </w:t>
      </w:r>
      <w:r w:rsidRPr="00D64F1D">
        <w:rPr>
          <w:rFonts w:ascii="Times New Roman" w:hAnsi="Times New Roman" w:cs="Times New Roman"/>
        </w:rPr>
        <w:lastRenderedPageBreak/>
        <w:t>παρακολούθησης των οικονομικών δραστηριοτήτων, ώστε να μειώνουν το κίνδυνο εμφάνισης εσωτερικής οικονομικής απάτης.</w:t>
      </w:r>
      <w:r w:rsidR="00937210" w:rsidRPr="00D64F1D">
        <w:rPr>
          <w:rFonts w:ascii="Times New Roman" w:hAnsi="Times New Roman" w:cs="Times New Roman"/>
        </w:rPr>
        <w:t xml:space="preserve"> </w:t>
      </w:r>
    </w:p>
    <w:p w14:paraId="22A345AC" w14:textId="7E6B141A" w:rsidR="00C36203" w:rsidRPr="00D64F1D" w:rsidRDefault="006E171E" w:rsidP="00F72ED8">
      <w:pPr>
        <w:pStyle w:val="3"/>
        <w:spacing w:line="360" w:lineRule="auto"/>
        <w:jc w:val="both"/>
      </w:pPr>
      <w:bookmarkStart w:id="34" w:name="_Toc231937446"/>
      <w:r>
        <w:t>5</w:t>
      </w:r>
      <w:r w:rsidR="00C36203" w:rsidRPr="00D64F1D">
        <w:t>.</w:t>
      </w:r>
      <w:r w:rsidR="00617A1D" w:rsidRPr="00D64F1D">
        <w:t>5</w:t>
      </w:r>
      <w:r>
        <w:t>.</w:t>
      </w:r>
      <w:r w:rsidR="00617A1D" w:rsidRPr="00D64F1D">
        <w:t xml:space="preserve"> Σύγκριση Ανάλυσης</w:t>
      </w:r>
      <w:bookmarkEnd w:id="34"/>
      <w:r w:rsidR="00617A1D" w:rsidRPr="00D64F1D">
        <w:t xml:space="preserve"> </w:t>
      </w:r>
    </w:p>
    <w:p w14:paraId="0DA926A2" w14:textId="0A40C909" w:rsidR="00617A1D" w:rsidRPr="00D64F1D" w:rsidRDefault="000A54D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Οι </w:t>
      </w:r>
      <w:r w:rsidR="00465BA6" w:rsidRPr="00D64F1D">
        <w:rPr>
          <w:rFonts w:ascii="Times New Roman" w:hAnsi="Times New Roman" w:cs="Times New Roman"/>
        </w:rPr>
        <w:t xml:space="preserve">τρεις </w:t>
      </w:r>
      <w:r w:rsidRPr="00D64F1D">
        <w:rPr>
          <w:rFonts w:ascii="Times New Roman" w:hAnsi="Times New Roman" w:cs="Times New Roman"/>
        </w:rPr>
        <w:t>μελέτες περίπτωσης που παρουσιάστηκαν στο συγκεκριμένο κεφάλαιο αναδεικνύουν διαφορετικές μορφές οικονομικής απάτης που μπορούν να επηρεάσουν τις μικρομεσαίες επιχειρήσεις.</w:t>
      </w:r>
      <w:r w:rsidR="003C4C81" w:rsidRPr="00D64F1D">
        <w:rPr>
          <w:rFonts w:ascii="Times New Roman" w:hAnsi="Times New Roman" w:cs="Times New Roman"/>
        </w:rPr>
        <w:t xml:space="preserve"> Παρόλο που κάθε περίπτωση εμφανίζει διαφορετικά χαρακτηριστικά, παρατηρούνται ορισμένα κοινά στοιχεία που έχουν σχέση με τις αδυναμίες των συστημάτων ελέγχου, την έλλειψη επαρκών μέτρων προστασίας και την αυξημένη εξάρτηση από ψηφιακά συστήματα.</w:t>
      </w:r>
    </w:p>
    <w:p w14:paraId="38B37DF2" w14:textId="282BDEE0" w:rsidR="000E189A" w:rsidRPr="00D64F1D" w:rsidRDefault="000E189A"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πρώτη περίπτωση αφορούσε επίθεση </w:t>
      </w:r>
      <w:proofErr w:type="spellStart"/>
      <w:r w:rsidRPr="00D64F1D">
        <w:rPr>
          <w:rFonts w:ascii="Times New Roman" w:hAnsi="Times New Roman" w:cs="Times New Roman"/>
        </w:rPr>
        <w:t>phishing</w:t>
      </w:r>
      <w:proofErr w:type="spellEnd"/>
      <w:r w:rsidRPr="00D64F1D">
        <w:rPr>
          <w:rFonts w:ascii="Times New Roman" w:hAnsi="Times New Roman" w:cs="Times New Roman"/>
        </w:rPr>
        <w:t>, κατά την οποία οι δράστες εκμεταλλεύτηκαν τον ανθρώπινο παράγοντα και κατάφεραν να αποκτήσουν πρόσβαση σε ευαίσθητα οικονομικά δεδομένα. Η δεύτερη περίπτωση σχετιζόταν με απάτη μέσω ηλεκτρονικών πληρωμών σε ηλεκτρονικό κατάστημα, όπου η απουσία αποτελεσματικών μηχανισμών παρακολούθησης οδήγησε στην πραγματοποίηση μη εξουσιοδοτούμενος συναλλαγών.</w:t>
      </w:r>
      <w:r w:rsidR="00C7291B" w:rsidRPr="00D64F1D">
        <w:rPr>
          <w:rFonts w:ascii="Times New Roman" w:hAnsi="Times New Roman" w:cs="Times New Roman"/>
        </w:rPr>
        <w:t xml:space="preserve"> Αντίθετα, η τρίτη περίπτωση αφορούσε εσωτερική οικονομική απάτη, η οποία πραγματοποιήθηκε από άτομο που διέθετε πρόσβαση στις οικονομικές διαδικασίες της επιχείρησης.</w:t>
      </w:r>
    </w:p>
    <w:p w14:paraId="77533D8B" w14:textId="37588F14" w:rsidR="00C7291B" w:rsidRPr="00D64F1D" w:rsidRDefault="005C7671"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Παρά τις διαφορές τους και οι τις περιπτώσεις, εν έδειξαν τη σημασία των εσωτερικών ελέγχων της συνεχούς παρακολούθησης των οικονομικών δραστηριοτήτων. Η έλλειψη κατάλληλων διαδικασιών ελέγχου είναι ο </w:t>
      </w:r>
      <w:r w:rsidR="00674636" w:rsidRPr="00D64F1D">
        <w:rPr>
          <w:rFonts w:ascii="Times New Roman" w:hAnsi="Times New Roman" w:cs="Times New Roman"/>
        </w:rPr>
        <w:t>βασικός</w:t>
      </w:r>
      <w:r w:rsidRPr="00D64F1D">
        <w:rPr>
          <w:rFonts w:ascii="Times New Roman" w:hAnsi="Times New Roman" w:cs="Times New Roman"/>
        </w:rPr>
        <w:t xml:space="preserve"> </w:t>
      </w:r>
      <w:r w:rsidR="00674636" w:rsidRPr="00D64F1D">
        <w:rPr>
          <w:rFonts w:ascii="Times New Roman" w:hAnsi="Times New Roman" w:cs="Times New Roman"/>
        </w:rPr>
        <w:t>παράγοντας που διευκόλυνε την πραγματοποίηση της απάτης.</w:t>
      </w:r>
      <w:r w:rsidR="00546DDC" w:rsidRPr="00D64F1D">
        <w:rPr>
          <w:rFonts w:ascii="Times New Roman" w:hAnsi="Times New Roman" w:cs="Times New Roman"/>
        </w:rPr>
        <w:t xml:space="preserve"> Επίσης, διαπιστώθηκε ότι οι μικρομεσαίες επιχειρήσεις που παρουσιάζουν μεγάλη </w:t>
      </w:r>
      <w:proofErr w:type="spellStart"/>
      <w:r w:rsidR="00546DDC" w:rsidRPr="00D64F1D">
        <w:rPr>
          <w:rFonts w:ascii="Times New Roman" w:hAnsi="Times New Roman" w:cs="Times New Roman"/>
        </w:rPr>
        <w:t>ευαλωτότητα</w:t>
      </w:r>
      <w:proofErr w:type="spellEnd"/>
      <w:r w:rsidR="00546DDC" w:rsidRPr="00D64F1D">
        <w:rPr>
          <w:rFonts w:ascii="Times New Roman" w:hAnsi="Times New Roman" w:cs="Times New Roman"/>
        </w:rPr>
        <w:t>, αυθεντίες σε τέτοιου είδους περιστατικά λόγω περιορισμένων οικονομικών και τεχνολογικών πόρων.</w:t>
      </w:r>
      <w:r w:rsidR="00674636" w:rsidRPr="00D64F1D">
        <w:rPr>
          <w:rFonts w:ascii="Times New Roman" w:hAnsi="Times New Roman" w:cs="Times New Roman"/>
        </w:rPr>
        <w:t xml:space="preserve"> </w:t>
      </w:r>
    </w:p>
    <w:p w14:paraId="12C3EA7A" w14:textId="4AC977E1" w:rsidR="005B0893" w:rsidRPr="00D64F1D" w:rsidRDefault="005B0893"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ανάλυση των περιστατικών έδειξε επίσης τη σημασία του συνδυασμού της εγκληματολογικής, λογιστικής και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Η </w:t>
      </w:r>
      <w:proofErr w:type="spellStart"/>
      <w:r w:rsidRPr="00D64F1D">
        <w:rPr>
          <w:rFonts w:ascii="Times New Roman" w:hAnsi="Times New Roman" w:cs="Times New Roman"/>
        </w:rPr>
        <w:t>κυβερνοασφάλεια</w:t>
      </w:r>
      <w:proofErr w:type="spellEnd"/>
      <w:r w:rsidRPr="00D64F1D">
        <w:rPr>
          <w:rFonts w:ascii="Times New Roman" w:hAnsi="Times New Roman" w:cs="Times New Roman"/>
        </w:rPr>
        <w:t xml:space="preserve"> συμβάλλει κυρίως στην πρόληψη και στην προστασία των πληροφοριακών συστημάτων, ενώ εγκληματολογική λογιστική βοηθά στον εντοπισμό, τη διερεύνηση και τεκμηρίωση περιστατικών οικονομικής απάτης. Ο συνδυασμός και των 2 προσεγγίσεων μπορούν να ενισχύσει σημαντικά την αποτελεσματικότητα των μηχανισμών προστασίας των επιχειρήσεων.</w:t>
      </w:r>
    </w:p>
    <w:p w14:paraId="6C726723" w14:textId="0061778A" w:rsidR="00FE6F56" w:rsidRPr="00D64F1D" w:rsidRDefault="00FE6F56" w:rsidP="00F72ED8">
      <w:pPr>
        <w:spacing w:after="240" w:line="360" w:lineRule="auto"/>
        <w:jc w:val="both"/>
        <w:rPr>
          <w:rFonts w:ascii="Times New Roman" w:hAnsi="Times New Roman" w:cs="Times New Roman"/>
        </w:rPr>
      </w:pPr>
      <w:r w:rsidRPr="00D64F1D">
        <w:rPr>
          <w:rFonts w:ascii="Times New Roman" w:hAnsi="Times New Roman" w:cs="Times New Roman"/>
        </w:rPr>
        <w:lastRenderedPageBreak/>
        <w:t>Ταυτόχρονα</w:t>
      </w:r>
      <w:r w:rsidR="00A06272" w:rsidRPr="00D64F1D">
        <w:rPr>
          <w:rFonts w:ascii="Times New Roman" w:hAnsi="Times New Roman" w:cs="Times New Roman"/>
        </w:rPr>
        <w:t>,</w:t>
      </w:r>
      <w:r w:rsidRPr="00D64F1D">
        <w:rPr>
          <w:rFonts w:ascii="Times New Roman" w:hAnsi="Times New Roman" w:cs="Times New Roman"/>
        </w:rPr>
        <w:t xml:space="preserve"> και στις </w:t>
      </w:r>
      <w:r w:rsidR="00A06272" w:rsidRPr="00D64F1D">
        <w:rPr>
          <w:rFonts w:ascii="Times New Roman" w:hAnsi="Times New Roman" w:cs="Times New Roman"/>
        </w:rPr>
        <w:t>τρεις</w:t>
      </w:r>
      <w:r w:rsidRPr="00D64F1D">
        <w:rPr>
          <w:rFonts w:ascii="Times New Roman" w:hAnsi="Times New Roman" w:cs="Times New Roman"/>
        </w:rPr>
        <w:t xml:space="preserve"> περιπτώσεις αναδείχθηκε</w:t>
      </w:r>
      <w:r w:rsidR="00A06272" w:rsidRPr="00D64F1D">
        <w:rPr>
          <w:rFonts w:ascii="Times New Roman" w:hAnsi="Times New Roman" w:cs="Times New Roman"/>
        </w:rPr>
        <w:t xml:space="preserve"> η</w:t>
      </w:r>
      <w:r w:rsidRPr="00D64F1D">
        <w:rPr>
          <w:rFonts w:ascii="Times New Roman" w:hAnsi="Times New Roman" w:cs="Times New Roman"/>
        </w:rPr>
        <w:t xml:space="preserve"> σημασία της εκπαίδευσης των εργαζομένων. Η ενημέρωση σχετικά με τις ψηφιακές απειλές, τις τεχνικές εξαπάτησης και τις διαδικασίες ασφαλείας μπορούν να συμβάλουν ουσιαστικά στη μείωση των περιστατικών οικονομικής απάτης.</w:t>
      </w:r>
    </w:p>
    <w:p w14:paraId="39A9885B" w14:textId="5A05B594" w:rsidR="00FE6F56" w:rsidRDefault="00FE6F56" w:rsidP="00F72ED8">
      <w:pPr>
        <w:spacing w:after="240" w:line="360" w:lineRule="auto"/>
        <w:jc w:val="both"/>
        <w:rPr>
          <w:rFonts w:ascii="Times New Roman" w:hAnsi="Times New Roman" w:cs="Times New Roman"/>
        </w:rPr>
      </w:pPr>
      <w:r w:rsidRPr="00D64F1D">
        <w:rPr>
          <w:rFonts w:ascii="Times New Roman" w:hAnsi="Times New Roman" w:cs="Times New Roman"/>
        </w:rPr>
        <w:t>Τα αποτελέσματα των μελετών περίπτωσης δείχνουν ότι η αποτελεσματική αντιμετώπιση της οικονομικής απάτης απαιτεί συνδυασμό τεχνολογικών μέτρων διαδικασιών ελέγχων και κατάλληλης εκπαίδευσης.</w:t>
      </w:r>
      <w:r w:rsidR="00DE4A65" w:rsidRPr="00D64F1D">
        <w:rPr>
          <w:rFonts w:ascii="Times New Roman" w:hAnsi="Times New Roman" w:cs="Times New Roman"/>
        </w:rPr>
        <w:t xml:space="preserve"> Ιδιαίτερα για τις μικρομεσαίες επιχειρήσεις, η ανάπτυξη μιας ολοκληρωμένης στρατηγικής προστασίας μπορεί να συμβάλει σημαντικά στη μείωση των κινδύνων και στην ασφαλή πραγματοποίηση των ηλεκτρονικών συναλλαγών.</w:t>
      </w:r>
    </w:p>
    <w:p w14:paraId="30457E39" w14:textId="77777777" w:rsidR="006E171E" w:rsidRDefault="006E171E" w:rsidP="00F72ED8">
      <w:pPr>
        <w:spacing w:after="240" w:line="360" w:lineRule="auto"/>
        <w:jc w:val="both"/>
        <w:rPr>
          <w:rFonts w:ascii="Times New Roman" w:hAnsi="Times New Roman" w:cs="Times New Roman"/>
        </w:rPr>
      </w:pPr>
    </w:p>
    <w:p w14:paraId="52BA2C89" w14:textId="77777777" w:rsidR="006E171E" w:rsidRPr="00D64F1D" w:rsidRDefault="006E171E" w:rsidP="00F72ED8">
      <w:pPr>
        <w:spacing w:after="240" w:line="360" w:lineRule="auto"/>
        <w:jc w:val="both"/>
        <w:rPr>
          <w:rFonts w:ascii="Times New Roman" w:hAnsi="Times New Roman" w:cs="Times New Roman"/>
        </w:rPr>
      </w:pPr>
    </w:p>
    <w:p w14:paraId="034E89D5" w14:textId="77777777" w:rsidR="00B63C16" w:rsidRDefault="00B63C16" w:rsidP="00F72ED8">
      <w:pPr>
        <w:pStyle w:val="10"/>
        <w:spacing w:line="360" w:lineRule="auto"/>
        <w:jc w:val="both"/>
      </w:pPr>
    </w:p>
    <w:p w14:paraId="627AD331" w14:textId="77777777" w:rsidR="00B63C16" w:rsidRDefault="00B63C16" w:rsidP="00F72ED8">
      <w:pPr>
        <w:pStyle w:val="10"/>
        <w:spacing w:line="360" w:lineRule="auto"/>
        <w:jc w:val="both"/>
      </w:pPr>
    </w:p>
    <w:p w14:paraId="0C94F80F" w14:textId="77777777" w:rsidR="00B63C16" w:rsidRDefault="00B63C16" w:rsidP="00F72ED8">
      <w:pPr>
        <w:spacing w:line="360" w:lineRule="auto"/>
        <w:jc w:val="both"/>
      </w:pPr>
    </w:p>
    <w:p w14:paraId="07C423B1" w14:textId="77777777" w:rsidR="00B63C16" w:rsidRDefault="00B63C16" w:rsidP="00F72ED8">
      <w:pPr>
        <w:spacing w:line="360" w:lineRule="auto"/>
        <w:jc w:val="both"/>
      </w:pPr>
    </w:p>
    <w:p w14:paraId="5120D829" w14:textId="77777777" w:rsidR="00B63C16" w:rsidRDefault="00B63C16" w:rsidP="00F72ED8">
      <w:pPr>
        <w:spacing w:line="360" w:lineRule="auto"/>
        <w:jc w:val="both"/>
      </w:pPr>
    </w:p>
    <w:p w14:paraId="5C66C315" w14:textId="77777777" w:rsidR="00B63C16" w:rsidRDefault="00B63C16" w:rsidP="00F72ED8">
      <w:pPr>
        <w:spacing w:line="360" w:lineRule="auto"/>
        <w:jc w:val="both"/>
      </w:pPr>
    </w:p>
    <w:p w14:paraId="36D911FE" w14:textId="77777777" w:rsidR="00B63C16" w:rsidRDefault="00B63C16" w:rsidP="00F72ED8">
      <w:pPr>
        <w:spacing w:line="360" w:lineRule="auto"/>
        <w:jc w:val="both"/>
      </w:pPr>
    </w:p>
    <w:p w14:paraId="09DAA125" w14:textId="77777777" w:rsidR="00B63C16" w:rsidRDefault="00B63C16" w:rsidP="00F72ED8">
      <w:pPr>
        <w:spacing w:line="360" w:lineRule="auto"/>
        <w:jc w:val="both"/>
      </w:pPr>
    </w:p>
    <w:p w14:paraId="6BA3AB5E" w14:textId="77777777" w:rsidR="00B63C16" w:rsidRDefault="00B63C16" w:rsidP="00F72ED8">
      <w:pPr>
        <w:spacing w:line="360" w:lineRule="auto"/>
        <w:jc w:val="both"/>
      </w:pPr>
    </w:p>
    <w:p w14:paraId="63DC3322" w14:textId="77777777" w:rsidR="00B63C16" w:rsidRDefault="00B63C16" w:rsidP="00F72ED8">
      <w:pPr>
        <w:spacing w:line="360" w:lineRule="auto"/>
        <w:jc w:val="both"/>
      </w:pPr>
    </w:p>
    <w:p w14:paraId="25C493C0" w14:textId="77777777" w:rsidR="00B63C16" w:rsidRDefault="00B63C16" w:rsidP="00F72ED8">
      <w:pPr>
        <w:spacing w:line="360" w:lineRule="auto"/>
        <w:jc w:val="both"/>
      </w:pPr>
    </w:p>
    <w:p w14:paraId="1A676FCA" w14:textId="77777777" w:rsidR="00B63C16" w:rsidRDefault="00B63C16" w:rsidP="00F72ED8">
      <w:pPr>
        <w:spacing w:line="360" w:lineRule="auto"/>
        <w:jc w:val="both"/>
      </w:pPr>
    </w:p>
    <w:p w14:paraId="0EEBD17E" w14:textId="77777777" w:rsidR="00B63C16" w:rsidRDefault="00B63C16" w:rsidP="00F72ED8">
      <w:pPr>
        <w:spacing w:line="360" w:lineRule="auto"/>
        <w:jc w:val="both"/>
      </w:pPr>
    </w:p>
    <w:p w14:paraId="663B563F" w14:textId="77777777" w:rsidR="00B63C16" w:rsidRDefault="00B63C16" w:rsidP="00F72ED8">
      <w:pPr>
        <w:spacing w:line="360" w:lineRule="auto"/>
        <w:jc w:val="both"/>
      </w:pPr>
    </w:p>
    <w:p w14:paraId="00F87ABA" w14:textId="77777777" w:rsidR="00B63C16" w:rsidRDefault="00B63C16" w:rsidP="00F72ED8">
      <w:pPr>
        <w:spacing w:line="360" w:lineRule="auto"/>
        <w:jc w:val="both"/>
      </w:pPr>
    </w:p>
    <w:p w14:paraId="37B12716" w14:textId="77777777" w:rsidR="00B63C16" w:rsidRDefault="00B63C16" w:rsidP="00F72ED8">
      <w:pPr>
        <w:spacing w:line="360" w:lineRule="auto"/>
        <w:jc w:val="both"/>
      </w:pPr>
    </w:p>
    <w:p w14:paraId="73F49B55" w14:textId="77777777" w:rsidR="00B63C16" w:rsidRPr="00B63C16" w:rsidRDefault="00B63C16" w:rsidP="00F72ED8">
      <w:pPr>
        <w:spacing w:line="360" w:lineRule="auto"/>
        <w:jc w:val="both"/>
      </w:pPr>
    </w:p>
    <w:p w14:paraId="7B2878DE" w14:textId="1D04E4EE" w:rsidR="00517495" w:rsidRPr="00D64F1D" w:rsidRDefault="00517495" w:rsidP="00F72ED8">
      <w:pPr>
        <w:pStyle w:val="10"/>
        <w:spacing w:line="360" w:lineRule="auto"/>
        <w:jc w:val="both"/>
      </w:pPr>
      <w:bookmarkStart w:id="35" w:name="_Toc231937447"/>
      <w:r w:rsidRPr="00D64F1D">
        <w:t xml:space="preserve">Κεφάλαιο </w:t>
      </w:r>
      <w:r w:rsidR="006E171E">
        <w:t>6</w:t>
      </w:r>
      <w:r w:rsidRPr="00D64F1D">
        <w:t xml:space="preserve"> </w:t>
      </w:r>
      <w:r w:rsidR="00E754AE" w:rsidRPr="00D64F1D">
        <w:t>Συμπεράσματα και Προτάσεις</w:t>
      </w:r>
      <w:bookmarkEnd w:id="35"/>
      <w:r w:rsidR="00E754AE" w:rsidRPr="00D64F1D">
        <w:t xml:space="preserve"> </w:t>
      </w:r>
    </w:p>
    <w:p w14:paraId="7C1BEF26" w14:textId="163E26BA" w:rsidR="00CB6399" w:rsidRPr="00D64F1D" w:rsidRDefault="006E171E" w:rsidP="00F72ED8">
      <w:pPr>
        <w:pStyle w:val="3"/>
        <w:spacing w:line="360" w:lineRule="auto"/>
        <w:jc w:val="both"/>
      </w:pPr>
      <w:bookmarkStart w:id="36" w:name="_Toc231937448"/>
      <w:r>
        <w:t>6</w:t>
      </w:r>
      <w:r w:rsidR="00CB6399" w:rsidRPr="00D64F1D">
        <w:t>.1.</w:t>
      </w:r>
      <w:r w:rsidR="00E754AE" w:rsidRPr="00D64F1D">
        <w:t xml:space="preserve"> </w:t>
      </w:r>
      <w:r w:rsidR="00263A24" w:rsidRPr="00D64F1D">
        <w:t>Συμπεράσματα</w:t>
      </w:r>
      <w:bookmarkEnd w:id="36"/>
      <w:r w:rsidR="00263A24" w:rsidRPr="00D64F1D">
        <w:t xml:space="preserve"> </w:t>
      </w:r>
    </w:p>
    <w:p w14:paraId="4B2D2736" w14:textId="13A87407" w:rsidR="00156E26" w:rsidRPr="00D64F1D" w:rsidRDefault="00F82E2A"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συγκεκριμένη εργασία εξέτασε το φαινόμενο της οικονομικής απάτης, ηλεκτρονικές πληρωμές και τον ρόλο της εγκληματολογικής, λογιστικής και της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στην πρόληψη και αντιμετώπιση της στις μικρομεσαίες επιχειρήσεις. </w:t>
      </w:r>
      <w:r w:rsidR="00F90109" w:rsidRPr="00D64F1D">
        <w:rPr>
          <w:rFonts w:ascii="Times New Roman" w:hAnsi="Times New Roman" w:cs="Times New Roman"/>
        </w:rPr>
        <w:t xml:space="preserve">Η </w:t>
      </w:r>
      <w:r w:rsidR="00E673EC" w:rsidRPr="00D64F1D">
        <w:rPr>
          <w:rFonts w:ascii="Times New Roman" w:hAnsi="Times New Roman" w:cs="Times New Roman"/>
        </w:rPr>
        <w:t>μεγάλη</w:t>
      </w:r>
      <w:r w:rsidR="00F90109" w:rsidRPr="00D64F1D">
        <w:rPr>
          <w:rFonts w:ascii="Times New Roman" w:hAnsi="Times New Roman" w:cs="Times New Roman"/>
        </w:rPr>
        <w:t xml:space="preserve"> </w:t>
      </w:r>
      <w:r w:rsidR="00E673EC" w:rsidRPr="00D64F1D">
        <w:rPr>
          <w:rFonts w:ascii="Times New Roman" w:hAnsi="Times New Roman" w:cs="Times New Roman"/>
        </w:rPr>
        <w:t>χρήση</w:t>
      </w:r>
      <w:r w:rsidR="004B7DF2" w:rsidRPr="00D64F1D">
        <w:rPr>
          <w:rFonts w:ascii="Times New Roman" w:hAnsi="Times New Roman" w:cs="Times New Roman"/>
        </w:rPr>
        <w:t xml:space="preserve"> </w:t>
      </w:r>
      <w:r w:rsidR="00E673EC" w:rsidRPr="00D64F1D">
        <w:rPr>
          <w:rFonts w:ascii="Times New Roman" w:hAnsi="Times New Roman" w:cs="Times New Roman"/>
        </w:rPr>
        <w:t>ψηφιακών</w:t>
      </w:r>
      <w:r w:rsidR="008B22A9" w:rsidRPr="00D64F1D">
        <w:rPr>
          <w:rFonts w:ascii="Times New Roman" w:hAnsi="Times New Roman" w:cs="Times New Roman"/>
        </w:rPr>
        <w:t xml:space="preserve"> </w:t>
      </w:r>
      <w:r w:rsidR="00E673EC" w:rsidRPr="00D64F1D">
        <w:rPr>
          <w:rFonts w:ascii="Times New Roman" w:hAnsi="Times New Roman" w:cs="Times New Roman"/>
        </w:rPr>
        <w:t>τεχνολογιών</w:t>
      </w:r>
      <w:r w:rsidR="008B22A9" w:rsidRPr="00D64F1D">
        <w:rPr>
          <w:rFonts w:ascii="Times New Roman" w:hAnsi="Times New Roman" w:cs="Times New Roman"/>
        </w:rPr>
        <w:t xml:space="preserve"> και </w:t>
      </w:r>
      <w:r w:rsidR="00735D60" w:rsidRPr="00D64F1D">
        <w:rPr>
          <w:rFonts w:ascii="Times New Roman" w:hAnsi="Times New Roman" w:cs="Times New Roman"/>
        </w:rPr>
        <w:t>ηλεκτρονικών</w:t>
      </w:r>
      <w:r w:rsidR="008B22A9" w:rsidRPr="00D64F1D">
        <w:rPr>
          <w:rFonts w:ascii="Times New Roman" w:hAnsi="Times New Roman" w:cs="Times New Roman"/>
        </w:rPr>
        <w:t xml:space="preserve"> </w:t>
      </w:r>
      <w:r w:rsidR="00E673EC" w:rsidRPr="00D64F1D">
        <w:rPr>
          <w:rFonts w:ascii="Times New Roman" w:hAnsi="Times New Roman" w:cs="Times New Roman"/>
        </w:rPr>
        <w:t>συναλλαγών</w:t>
      </w:r>
      <w:r w:rsidR="008B22A9" w:rsidRPr="00D64F1D">
        <w:rPr>
          <w:rFonts w:ascii="Times New Roman" w:hAnsi="Times New Roman" w:cs="Times New Roman"/>
        </w:rPr>
        <w:t xml:space="preserve"> </w:t>
      </w:r>
      <w:r w:rsidR="00E673EC" w:rsidRPr="00D64F1D">
        <w:rPr>
          <w:rFonts w:ascii="Times New Roman" w:hAnsi="Times New Roman" w:cs="Times New Roman"/>
        </w:rPr>
        <w:t>έχει</w:t>
      </w:r>
      <w:r w:rsidR="008B22A9" w:rsidRPr="00D64F1D">
        <w:rPr>
          <w:rFonts w:ascii="Times New Roman" w:hAnsi="Times New Roman" w:cs="Times New Roman"/>
        </w:rPr>
        <w:t xml:space="preserve"> </w:t>
      </w:r>
      <w:r w:rsidR="00E673EC" w:rsidRPr="00D64F1D">
        <w:rPr>
          <w:rFonts w:ascii="Times New Roman" w:hAnsi="Times New Roman" w:cs="Times New Roman"/>
        </w:rPr>
        <w:t>δημιουργήσει</w:t>
      </w:r>
      <w:r w:rsidR="0015386E" w:rsidRPr="00D64F1D">
        <w:rPr>
          <w:rFonts w:ascii="Times New Roman" w:hAnsi="Times New Roman" w:cs="Times New Roman"/>
        </w:rPr>
        <w:t xml:space="preserve"> </w:t>
      </w:r>
      <w:r w:rsidR="00735D60" w:rsidRPr="00D64F1D">
        <w:rPr>
          <w:rFonts w:ascii="Times New Roman" w:hAnsi="Times New Roman" w:cs="Times New Roman"/>
        </w:rPr>
        <w:t>σημαντικές</w:t>
      </w:r>
      <w:r w:rsidR="0015386E" w:rsidRPr="00D64F1D">
        <w:rPr>
          <w:rFonts w:ascii="Times New Roman" w:hAnsi="Times New Roman" w:cs="Times New Roman"/>
        </w:rPr>
        <w:t xml:space="preserve"> </w:t>
      </w:r>
      <w:r w:rsidR="00735D60" w:rsidRPr="00D64F1D">
        <w:rPr>
          <w:rFonts w:ascii="Times New Roman" w:hAnsi="Times New Roman" w:cs="Times New Roman"/>
        </w:rPr>
        <w:t>ευκαιρίες</w:t>
      </w:r>
      <w:r w:rsidR="0015386E" w:rsidRPr="00D64F1D">
        <w:rPr>
          <w:rFonts w:ascii="Times New Roman" w:hAnsi="Times New Roman" w:cs="Times New Roman"/>
        </w:rPr>
        <w:t xml:space="preserve"> για τις </w:t>
      </w:r>
      <w:r w:rsidR="00735D60" w:rsidRPr="00D64F1D">
        <w:rPr>
          <w:rFonts w:ascii="Times New Roman" w:hAnsi="Times New Roman" w:cs="Times New Roman"/>
        </w:rPr>
        <w:t>επιχειρήσεις</w:t>
      </w:r>
      <w:r w:rsidR="0015386E" w:rsidRPr="00D64F1D">
        <w:rPr>
          <w:rFonts w:ascii="Times New Roman" w:hAnsi="Times New Roman" w:cs="Times New Roman"/>
        </w:rPr>
        <w:t xml:space="preserve"> </w:t>
      </w:r>
      <w:r w:rsidR="00A20E35" w:rsidRPr="00D64F1D">
        <w:rPr>
          <w:rFonts w:ascii="Times New Roman" w:hAnsi="Times New Roman" w:cs="Times New Roman"/>
        </w:rPr>
        <w:t xml:space="preserve">, </w:t>
      </w:r>
      <w:r w:rsidR="00735D60" w:rsidRPr="00D64F1D">
        <w:rPr>
          <w:rFonts w:ascii="Times New Roman" w:hAnsi="Times New Roman" w:cs="Times New Roman"/>
        </w:rPr>
        <w:t>παράλληλα</w:t>
      </w:r>
      <w:r w:rsidR="00A20E35" w:rsidRPr="00D64F1D">
        <w:rPr>
          <w:rFonts w:ascii="Times New Roman" w:hAnsi="Times New Roman" w:cs="Times New Roman"/>
        </w:rPr>
        <w:t xml:space="preserve"> όμως </w:t>
      </w:r>
      <w:r w:rsidR="00735D60" w:rsidRPr="00D64F1D">
        <w:rPr>
          <w:rFonts w:ascii="Times New Roman" w:hAnsi="Times New Roman" w:cs="Times New Roman"/>
        </w:rPr>
        <w:t>έχει</w:t>
      </w:r>
      <w:r w:rsidR="00A20E35" w:rsidRPr="00D64F1D">
        <w:rPr>
          <w:rFonts w:ascii="Times New Roman" w:hAnsi="Times New Roman" w:cs="Times New Roman"/>
        </w:rPr>
        <w:t xml:space="preserve"> </w:t>
      </w:r>
      <w:r w:rsidR="00735D60" w:rsidRPr="00D64F1D">
        <w:rPr>
          <w:rFonts w:ascii="Times New Roman" w:hAnsi="Times New Roman" w:cs="Times New Roman"/>
        </w:rPr>
        <w:t>αυξήσει</w:t>
      </w:r>
      <w:r w:rsidR="00A20E35" w:rsidRPr="00D64F1D">
        <w:rPr>
          <w:rFonts w:ascii="Times New Roman" w:hAnsi="Times New Roman" w:cs="Times New Roman"/>
        </w:rPr>
        <w:t xml:space="preserve"> και τους </w:t>
      </w:r>
      <w:r w:rsidR="00735D60" w:rsidRPr="00D64F1D">
        <w:rPr>
          <w:rFonts w:ascii="Times New Roman" w:hAnsi="Times New Roman" w:cs="Times New Roman"/>
        </w:rPr>
        <w:t>κίνδυνους</w:t>
      </w:r>
      <w:r w:rsidR="00A20E35" w:rsidRPr="00D64F1D">
        <w:rPr>
          <w:rFonts w:ascii="Times New Roman" w:hAnsi="Times New Roman" w:cs="Times New Roman"/>
        </w:rPr>
        <w:t xml:space="preserve"> που </w:t>
      </w:r>
      <w:r w:rsidR="00735D60" w:rsidRPr="00D64F1D">
        <w:rPr>
          <w:rFonts w:ascii="Times New Roman" w:hAnsi="Times New Roman" w:cs="Times New Roman"/>
        </w:rPr>
        <w:t>έχουν</w:t>
      </w:r>
      <w:r w:rsidR="00A20E35" w:rsidRPr="00D64F1D">
        <w:rPr>
          <w:rFonts w:ascii="Times New Roman" w:hAnsi="Times New Roman" w:cs="Times New Roman"/>
        </w:rPr>
        <w:t xml:space="preserve"> </w:t>
      </w:r>
      <w:r w:rsidR="00735D60" w:rsidRPr="00D64F1D">
        <w:rPr>
          <w:rFonts w:ascii="Times New Roman" w:hAnsi="Times New Roman" w:cs="Times New Roman"/>
        </w:rPr>
        <w:t>σχέση</w:t>
      </w:r>
      <w:r w:rsidR="00A20E35" w:rsidRPr="00D64F1D">
        <w:rPr>
          <w:rFonts w:ascii="Times New Roman" w:hAnsi="Times New Roman" w:cs="Times New Roman"/>
        </w:rPr>
        <w:t xml:space="preserve"> με την </w:t>
      </w:r>
      <w:r w:rsidR="00735D60" w:rsidRPr="00D64F1D">
        <w:rPr>
          <w:rFonts w:ascii="Times New Roman" w:hAnsi="Times New Roman" w:cs="Times New Roman"/>
        </w:rPr>
        <w:t>οικονομική</w:t>
      </w:r>
      <w:r w:rsidR="00A20E35" w:rsidRPr="00D64F1D">
        <w:rPr>
          <w:rFonts w:ascii="Times New Roman" w:hAnsi="Times New Roman" w:cs="Times New Roman"/>
        </w:rPr>
        <w:t xml:space="preserve"> </w:t>
      </w:r>
      <w:r w:rsidR="00735D60" w:rsidRPr="00D64F1D">
        <w:rPr>
          <w:rFonts w:ascii="Times New Roman" w:hAnsi="Times New Roman" w:cs="Times New Roman"/>
        </w:rPr>
        <w:t>απατή</w:t>
      </w:r>
      <w:r w:rsidR="00A20E35" w:rsidRPr="00D64F1D">
        <w:rPr>
          <w:rFonts w:ascii="Times New Roman" w:hAnsi="Times New Roman" w:cs="Times New Roman"/>
        </w:rPr>
        <w:t xml:space="preserve"> και τις </w:t>
      </w:r>
      <w:proofErr w:type="spellStart"/>
      <w:r w:rsidR="00A20E35" w:rsidRPr="00D64F1D">
        <w:rPr>
          <w:rFonts w:ascii="Times New Roman" w:hAnsi="Times New Roman" w:cs="Times New Roman"/>
        </w:rPr>
        <w:t>κυβερνοεπιθεσεις</w:t>
      </w:r>
      <w:proofErr w:type="spellEnd"/>
      <w:r w:rsidR="00A20E35" w:rsidRPr="00D64F1D">
        <w:rPr>
          <w:rFonts w:ascii="Times New Roman" w:hAnsi="Times New Roman" w:cs="Times New Roman"/>
        </w:rPr>
        <w:t>.</w:t>
      </w:r>
    </w:p>
    <w:p w14:paraId="11D0F520" w14:textId="62EBF784" w:rsidR="00A20E35" w:rsidRPr="00D64F1D" w:rsidRDefault="00735D60" w:rsidP="00F72ED8">
      <w:pPr>
        <w:spacing w:after="240" w:line="360" w:lineRule="auto"/>
        <w:jc w:val="both"/>
        <w:rPr>
          <w:rFonts w:ascii="Times New Roman" w:hAnsi="Times New Roman" w:cs="Times New Roman"/>
        </w:rPr>
      </w:pPr>
      <w:r w:rsidRPr="00D64F1D">
        <w:rPr>
          <w:rFonts w:ascii="Times New Roman" w:hAnsi="Times New Roman" w:cs="Times New Roman"/>
        </w:rPr>
        <w:t>Μέσα</w:t>
      </w:r>
      <w:r w:rsidR="006202E5" w:rsidRPr="00D64F1D">
        <w:rPr>
          <w:rFonts w:ascii="Times New Roman" w:hAnsi="Times New Roman" w:cs="Times New Roman"/>
        </w:rPr>
        <w:t xml:space="preserve"> </w:t>
      </w:r>
      <w:r w:rsidRPr="00D64F1D">
        <w:rPr>
          <w:rFonts w:ascii="Times New Roman" w:hAnsi="Times New Roman" w:cs="Times New Roman"/>
        </w:rPr>
        <w:t>από</w:t>
      </w:r>
      <w:r w:rsidR="006202E5" w:rsidRPr="00D64F1D">
        <w:rPr>
          <w:rFonts w:ascii="Times New Roman" w:hAnsi="Times New Roman" w:cs="Times New Roman"/>
        </w:rPr>
        <w:t xml:space="preserve"> την </w:t>
      </w:r>
      <w:r w:rsidRPr="00D64F1D">
        <w:rPr>
          <w:rFonts w:ascii="Times New Roman" w:hAnsi="Times New Roman" w:cs="Times New Roman"/>
        </w:rPr>
        <w:t>βιβλιογραφική</w:t>
      </w:r>
      <w:r w:rsidR="006202E5" w:rsidRPr="00D64F1D">
        <w:rPr>
          <w:rFonts w:ascii="Times New Roman" w:hAnsi="Times New Roman" w:cs="Times New Roman"/>
        </w:rPr>
        <w:t xml:space="preserve"> </w:t>
      </w:r>
      <w:r w:rsidRPr="00D64F1D">
        <w:rPr>
          <w:rFonts w:ascii="Times New Roman" w:hAnsi="Times New Roman" w:cs="Times New Roman"/>
        </w:rPr>
        <w:t>ανασκόπηση</w:t>
      </w:r>
      <w:r w:rsidR="006202E5" w:rsidRPr="00D64F1D">
        <w:rPr>
          <w:rFonts w:ascii="Times New Roman" w:hAnsi="Times New Roman" w:cs="Times New Roman"/>
        </w:rPr>
        <w:t xml:space="preserve"> </w:t>
      </w:r>
      <w:r w:rsidRPr="00D64F1D">
        <w:rPr>
          <w:rFonts w:ascii="Times New Roman" w:hAnsi="Times New Roman" w:cs="Times New Roman"/>
        </w:rPr>
        <w:t>κατανοήθηκε</w:t>
      </w:r>
      <w:r w:rsidR="006202E5" w:rsidRPr="00D64F1D">
        <w:rPr>
          <w:rFonts w:ascii="Times New Roman" w:hAnsi="Times New Roman" w:cs="Times New Roman"/>
        </w:rPr>
        <w:t xml:space="preserve"> ότι οι </w:t>
      </w:r>
      <w:r w:rsidRPr="00D64F1D">
        <w:rPr>
          <w:rFonts w:ascii="Times New Roman" w:hAnsi="Times New Roman" w:cs="Times New Roman"/>
        </w:rPr>
        <w:t>μικρομεσαίες</w:t>
      </w:r>
      <w:r w:rsidR="006202E5" w:rsidRPr="00D64F1D">
        <w:rPr>
          <w:rFonts w:ascii="Times New Roman" w:hAnsi="Times New Roman" w:cs="Times New Roman"/>
        </w:rPr>
        <w:t xml:space="preserve"> </w:t>
      </w:r>
      <w:r w:rsidRPr="00D64F1D">
        <w:rPr>
          <w:rFonts w:ascii="Times New Roman" w:hAnsi="Times New Roman" w:cs="Times New Roman"/>
        </w:rPr>
        <w:t>επιχειρήσεις</w:t>
      </w:r>
      <w:r w:rsidR="006202E5" w:rsidRPr="00D64F1D">
        <w:rPr>
          <w:rFonts w:ascii="Times New Roman" w:hAnsi="Times New Roman" w:cs="Times New Roman"/>
        </w:rPr>
        <w:t xml:space="preserve"> </w:t>
      </w:r>
      <w:r w:rsidRPr="00D64F1D">
        <w:rPr>
          <w:rFonts w:ascii="Times New Roman" w:hAnsi="Times New Roman" w:cs="Times New Roman"/>
        </w:rPr>
        <w:t>αποτελούν</w:t>
      </w:r>
      <w:r w:rsidR="006202E5" w:rsidRPr="00D64F1D">
        <w:rPr>
          <w:rFonts w:ascii="Times New Roman" w:hAnsi="Times New Roman" w:cs="Times New Roman"/>
        </w:rPr>
        <w:t xml:space="preserve"> </w:t>
      </w:r>
      <w:r w:rsidRPr="00D64F1D">
        <w:rPr>
          <w:rFonts w:ascii="Times New Roman" w:hAnsi="Times New Roman" w:cs="Times New Roman"/>
        </w:rPr>
        <w:t>ιδιαίτερα</w:t>
      </w:r>
      <w:r w:rsidR="006202E5" w:rsidRPr="00D64F1D">
        <w:rPr>
          <w:rFonts w:ascii="Times New Roman" w:hAnsi="Times New Roman" w:cs="Times New Roman"/>
        </w:rPr>
        <w:t xml:space="preserve"> </w:t>
      </w:r>
      <w:r w:rsidRPr="00D64F1D">
        <w:rPr>
          <w:rFonts w:ascii="Times New Roman" w:hAnsi="Times New Roman" w:cs="Times New Roman"/>
        </w:rPr>
        <w:t>εύκολος</w:t>
      </w:r>
      <w:r w:rsidR="006202E5" w:rsidRPr="00D64F1D">
        <w:rPr>
          <w:rFonts w:ascii="Times New Roman" w:hAnsi="Times New Roman" w:cs="Times New Roman"/>
        </w:rPr>
        <w:t xml:space="preserve"> </w:t>
      </w:r>
      <w:r w:rsidRPr="00D64F1D">
        <w:rPr>
          <w:rFonts w:ascii="Times New Roman" w:hAnsi="Times New Roman" w:cs="Times New Roman"/>
        </w:rPr>
        <w:t>στόχος</w:t>
      </w:r>
      <w:r w:rsidR="00FF21BB" w:rsidRPr="00D64F1D">
        <w:rPr>
          <w:rFonts w:ascii="Times New Roman" w:hAnsi="Times New Roman" w:cs="Times New Roman"/>
        </w:rPr>
        <w:t xml:space="preserve">, </w:t>
      </w:r>
      <w:r w:rsidRPr="00D64F1D">
        <w:rPr>
          <w:rFonts w:ascii="Times New Roman" w:hAnsi="Times New Roman" w:cs="Times New Roman"/>
        </w:rPr>
        <w:t>καθώς</w:t>
      </w:r>
      <w:r w:rsidR="00FF21BB" w:rsidRPr="00D64F1D">
        <w:rPr>
          <w:rFonts w:ascii="Times New Roman" w:hAnsi="Times New Roman" w:cs="Times New Roman"/>
        </w:rPr>
        <w:t xml:space="preserve"> </w:t>
      </w:r>
      <w:r w:rsidRPr="00D64F1D">
        <w:rPr>
          <w:rFonts w:ascii="Times New Roman" w:hAnsi="Times New Roman" w:cs="Times New Roman"/>
        </w:rPr>
        <w:t>αρκετές</w:t>
      </w:r>
      <w:r w:rsidR="00FF21BB" w:rsidRPr="00D64F1D">
        <w:rPr>
          <w:rFonts w:ascii="Times New Roman" w:hAnsi="Times New Roman" w:cs="Times New Roman"/>
        </w:rPr>
        <w:t xml:space="preserve"> </w:t>
      </w:r>
      <w:r w:rsidRPr="00D64F1D">
        <w:rPr>
          <w:rFonts w:ascii="Times New Roman" w:hAnsi="Times New Roman" w:cs="Times New Roman"/>
        </w:rPr>
        <w:t>φορές</w:t>
      </w:r>
      <w:r w:rsidR="00FF21BB" w:rsidRPr="00D64F1D">
        <w:rPr>
          <w:rFonts w:ascii="Times New Roman" w:hAnsi="Times New Roman" w:cs="Times New Roman"/>
        </w:rPr>
        <w:t xml:space="preserve"> </w:t>
      </w:r>
      <w:r w:rsidRPr="00D64F1D">
        <w:rPr>
          <w:rFonts w:ascii="Times New Roman" w:hAnsi="Times New Roman" w:cs="Times New Roman"/>
        </w:rPr>
        <w:t>διαθέτουν</w:t>
      </w:r>
      <w:r w:rsidR="00FF21BB" w:rsidRPr="00D64F1D">
        <w:rPr>
          <w:rFonts w:ascii="Times New Roman" w:hAnsi="Times New Roman" w:cs="Times New Roman"/>
        </w:rPr>
        <w:t xml:space="preserve"> </w:t>
      </w:r>
      <w:r w:rsidRPr="00D64F1D">
        <w:rPr>
          <w:rFonts w:ascii="Times New Roman" w:hAnsi="Times New Roman" w:cs="Times New Roman"/>
        </w:rPr>
        <w:t>περιορισμένους</w:t>
      </w:r>
      <w:r w:rsidR="00FF21BB" w:rsidRPr="00D64F1D">
        <w:rPr>
          <w:rFonts w:ascii="Times New Roman" w:hAnsi="Times New Roman" w:cs="Times New Roman"/>
        </w:rPr>
        <w:t xml:space="preserve"> </w:t>
      </w:r>
      <w:r w:rsidRPr="00D64F1D">
        <w:rPr>
          <w:rFonts w:ascii="Times New Roman" w:hAnsi="Times New Roman" w:cs="Times New Roman"/>
        </w:rPr>
        <w:t>οικονομικούς</w:t>
      </w:r>
      <w:r w:rsidR="00FF21BB" w:rsidRPr="00D64F1D">
        <w:rPr>
          <w:rFonts w:ascii="Times New Roman" w:hAnsi="Times New Roman" w:cs="Times New Roman"/>
        </w:rPr>
        <w:t xml:space="preserve"> </w:t>
      </w:r>
      <w:r w:rsidRPr="00D64F1D">
        <w:rPr>
          <w:rFonts w:ascii="Times New Roman" w:hAnsi="Times New Roman" w:cs="Times New Roman"/>
        </w:rPr>
        <w:t>πόρους</w:t>
      </w:r>
      <w:r w:rsidR="00FF21BB" w:rsidRPr="00D64F1D">
        <w:rPr>
          <w:rFonts w:ascii="Times New Roman" w:hAnsi="Times New Roman" w:cs="Times New Roman"/>
        </w:rPr>
        <w:t xml:space="preserve"> και </w:t>
      </w:r>
      <w:r w:rsidRPr="00D64F1D">
        <w:rPr>
          <w:rFonts w:ascii="Times New Roman" w:hAnsi="Times New Roman" w:cs="Times New Roman"/>
        </w:rPr>
        <w:t>ανεπαρκείς</w:t>
      </w:r>
      <w:r w:rsidR="00FF21BB" w:rsidRPr="00D64F1D">
        <w:rPr>
          <w:rFonts w:ascii="Times New Roman" w:hAnsi="Times New Roman" w:cs="Times New Roman"/>
        </w:rPr>
        <w:t xml:space="preserve"> </w:t>
      </w:r>
      <w:r w:rsidRPr="00D64F1D">
        <w:rPr>
          <w:rFonts w:ascii="Times New Roman" w:hAnsi="Times New Roman" w:cs="Times New Roman"/>
        </w:rPr>
        <w:t>μηχανισμούς</w:t>
      </w:r>
      <w:r w:rsidR="00FF21BB" w:rsidRPr="00D64F1D">
        <w:rPr>
          <w:rFonts w:ascii="Times New Roman" w:hAnsi="Times New Roman" w:cs="Times New Roman"/>
        </w:rPr>
        <w:t xml:space="preserve"> </w:t>
      </w:r>
      <w:r w:rsidRPr="00D64F1D">
        <w:rPr>
          <w:rFonts w:ascii="Times New Roman" w:hAnsi="Times New Roman" w:cs="Times New Roman"/>
        </w:rPr>
        <w:t>προστασίας</w:t>
      </w:r>
      <w:r w:rsidR="00FE1BB1" w:rsidRPr="00D64F1D">
        <w:rPr>
          <w:rFonts w:ascii="Times New Roman" w:hAnsi="Times New Roman" w:cs="Times New Roman"/>
        </w:rPr>
        <w:t xml:space="preserve">. </w:t>
      </w:r>
      <w:r w:rsidR="00787366" w:rsidRPr="00D64F1D">
        <w:rPr>
          <w:rFonts w:ascii="Times New Roman" w:hAnsi="Times New Roman" w:cs="Times New Roman"/>
        </w:rPr>
        <w:t>Ταυτόχρονα</w:t>
      </w:r>
      <w:r w:rsidR="00FE1BB1" w:rsidRPr="00D64F1D">
        <w:rPr>
          <w:rFonts w:ascii="Times New Roman" w:hAnsi="Times New Roman" w:cs="Times New Roman"/>
        </w:rPr>
        <w:t xml:space="preserve">, η </w:t>
      </w:r>
      <w:r w:rsidR="00787366" w:rsidRPr="00D64F1D">
        <w:rPr>
          <w:rFonts w:ascii="Times New Roman" w:hAnsi="Times New Roman" w:cs="Times New Roman"/>
        </w:rPr>
        <w:t>έλλειψη</w:t>
      </w:r>
      <w:r w:rsidR="00FE1BB1" w:rsidRPr="00D64F1D">
        <w:rPr>
          <w:rFonts w:ascii="Times New Roman" w:hAnsi="Times New Roman" w:cs="Times New Roman"/>
        </w:rPr>
        <w:t xml:space="preserve"> </w:t>
      </w:r>
      <w:r w:rsidR="00787366" w:rsidRPr="00D64F1D">
        <w:rPr>
          <w:rFonts w:ascii="Times New Roman" w:hAnsi="Times New Roman" w:cs="Times New Roman"/>
        </w:rPr>
        <w:t>εξειδικευμένου</w:t>
      </w:r>
      <w:r w:rsidR="00FE1BB1" w:rsidRPr="00D64F1D">
        <w:rPr>
          <w:rFonts w:ascii="Times New Roman" w:hAnsi="Times New Roman" w:cs="Times New Roman"/>
        </w:rPr>
        <w:t xml:space="preserve"> </w:t>
      </w:r>
      <w:r w:rsidR="00787366" w:rsidRPr="00D64F1D">
        <w:rPr>
          <w:rFonts w:ascii="Times New Roman" w:hAnsi="Times New Roman" w:cs="Times New Roman"/>
        </w:rPr>
        <w:t>προσωπικού</w:t>
      </w:r>
      <w:r w:rsidR="00FE1BB1" w:rsidRPr="00D64F1D">
        <w:rPr>
          <w:rFonts w:ascii="Times New Roman" w:hAnsi="Times New Roman" w:cs="Times New Roman"/>
        </w:rPr>
        <w:t xml:space="preserve"> και η </w:t>
      </w:r>
      <w:r w:rsidR="006B15EA" w:rsidRPr="00D64F1D">
        <w:rPr>
          <w:rFonts w:ascii="Times New Roman" w:hAnsi="Times New Roman" w:cs="Times New Roman"/>
        </w:rPr>
        <w:t>περιορισμένη</w:t>
      </w:r>
      <w:r w:rsidR="00FE1BB1" w:rsidRPr="00D64F1D">
        <w:rPr>
          <w:rFonts w:ascii="Times New Roman" w:hAnsi="Times New Roman" w:cs="Times New Roman"/>
        </w:rPr>
        <w:t xml:space="preserve"> </w:t>
      </w:r>
      <w:r w:rsidR="006B15EA" w:rsidRPr="00D64F1D">
        <w:rPr>
          <w:rFonts w:ascii="Times New Roman" w:hAnsi="Times New Roman" w:cs="Times New Roman"/>
        </w:rPr>
        <w:t>εκπαίδευση</w:t>
      </w:r>
      <w:r w:rsidR="00FE1BB1" w:rsidRPr="00D64F1D">
        <w:rPr>
          <w:rFonts w:ascii="Times New Roman" w:hAnsi="Times New Roman" w:cs="Times New Roman"/>
        </w:rPr>
        <w:t xml:space="preserve"> σε </w:t>
      </w:r>
      <w:r w:rsidR="006B15EA" w:rsidRPr="00D64F1D">
        <w:rPr>
          <w:rFonts w:ascii="Times New Roman" w:hAnsi="Times New Roman" w:cs="Times New Roman"/>
        </w:rPr>
        <w:t>θέματα</w:t>
      </w:r>
      <w:r w:rsidR="00FE1BB1" w:rsidRPr="00D64F1D">
        <w:rPr>
          <w:rFonts w:ascii="Times New Roman" w:hAnsi="Times New Roman" w:cs="Times New Roman"/>
        </w:rPr>
        <w:t xml:space="preserve"> </w:t>
      </w:r>
      <w:proofErr w:type="spellStart"/>
      <w:r w:rsidR="00FE1BB1" w:rsidRPr="00D64F1D">
        <w:rPr>
          <w:rFonts w:ascii="Times New Roman" w:hAnsi="Times New Roman" w:cs="Times New Roman"/>
        </w:rPr>
        <w:t>κυβερνοασφαλειας</w:t>
      </w:r>
      <w:proofErr w:type="spellEnd"/>
      <w:r w:rsidR="00FE1BB1" w:rsidRPr="00D64F1D">
        <w:rPr>
          <w:rFonts w:ascii="Times New Roman" w:hAnsi="Times New Roman" w:cs="Times New Roman"/>
        </w:rPr>
        <w:t xml:space="preserve"> </w:t>
      </w:r>
      <w:r w:rsidR="006B15EA" w:rsidRPr="00D64F1D">
        <w:rPr>
          <w:rFonts w:ascii="Times New Roman" w:hAnsi="Times New Roman" w:cs="Times New Roman"/>
        </w:rPr>
        <w:t>αυξάνουν</w:t>
      </w:r>
      <w:r w:rsidR="00FE1BB1" w:rsidRPr="00D64F1D">
        <w:rPr>
          <w:rFonts w:ascii="Times New Roman" w:hAnsi="Times New Roman" w:cs="Times New Roman"/>
        </w:rPr>
        <w:t xml:space="preserve"> την </w:t>
      </w:r>
      <w:r w:rsidR="006B15EA" w:rsidRPr="00D64F1D">
        <w:rPr>
          <w:rFonts w:ascii="Times New Roman" w:hAnsi="Times New Roman" w:cs="Times New Roman"/>
        </w:rPr>
        <w:t>πιθανότητα</w:t>
      </w:r>
      <w:r w:rsidR="00FE1BB1" w:rsidRPr="00D64F1D">
        <w:rPr>
          <w:rFonts w:ascii="Times New Roman" w:hAnsi="Times New Roman" w:cs="Times New Roman"/>
        </w:rPr>
        <w:t xml:space="preserve"> </w:t>
      </w:r>
      <w:r w:rsidR="006B15EA" w:rsidRPr="00D64F1D">
        <w:rPr>
          <w:rFonts w:ascii="Times New Roman" w:hAnsi="Times New Roman" w:cs="Times New Roman"/>
        </w:rPr>
        <w:t>εμφάνισης</w:t>
      </w:r>
      <w:r w:rsidR="00FE1BB1" w:rsidRPr="00D64F1D">
        <w:rPr>
          <w:rFonts w:ascii="Times New Roman" w:hAnsi="Times New Roman" w:cs="Times New Roman"/>
        </w:rPr>
        <w:t xml:space="preserve"> </w:t>
      </w:r>
      <w:r w:rsidR="006B15EA" w:rsidRPr="00D64F1D">
        <w:rPr>
          <w:rFonts w:ascii="Times New Roman" w:hAnsi="Times New Roman" w:cs="Times New Roman"/>
        </w:rPr>
        <w:t>περιστατικών</w:t>
      </w:r>
      <w:r w:rsidR="00FE1BB1" w:rsidRPr="00D64F1D">
        <w:rPr>
          <w:rFonts w:ascii="Times New Roman" w:hAnsi="Times New Roman" w:cs="Times New Roman"/>
        </w:rPr>
        <w:t xml:space="preserve"> </w:t>
      </w:r>
      <w:r w:rsidR="006B15EA" w:rsidRPr="00D64F1D">
        <w:rPr>
          <w:rFonts w:ascii="Times New Roman" w:hAnsi="Times New Roman" w:cs="Times New Roman"/>
        </w:rPr>
        <w:t>απάτης</w:t>
      </w:r>
      <w:r w:rsidR="00FE1BB1" w:rsidRPr="00D64F1D">
        <w:rPr>
          <w:rFonts w:ascii="Times New Roman" w:hAnsi="Times New Roman" w:cs="Times New Roman"/>
        </w:rPr>
        <w:t xml:space="preserve">. </w:t>
      </w:r>
    </w:p>
    <w:p w14:paraId="199AE2F3" w14:textId="67003B33" w:rsidR="00FE1BB1" w:rsidRPr="00D64F1D" w:rsidRDefault="00FE1BB1"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Η </w:t>
      </w:r>
      <w:r w:rsidR="00AD1105" w:rsidRPr="00D64F1D">
        <w:rPr>
          <w:rFonts w:ascii="Times New Roman" w:hAnsi="Times New Roman" w:cs="Times New Roman"/>
        </w:rPr>
        <w:t>ανάλυση</w:t>
      </w:r>
      <w:r w:rsidR="00BD721C" w:rsidRPr="00D64F1D">
        <w:rPr>
          <w:rFonts w:ascii="Times New Roman" w:hAnsi="Times New Roman" w:cs="Times New Roman"/>
        </w:rPr>
        <w:t xml:space="preserve"> </w:t>
      </w:r>
      <w:r w:rsidR="00AD1105" w:rsidRPr="00D64F1D">
        <w:rPr>
          <w:rFonts w:ascii="Times New Roman" w:hAnsi="Times New Roman" w:cs="Times New Roman"/>
        </w:rPr>
        <w:t>έδειξε</w:t>
      </w:r>
      <w:r w:rsidR="00BD721C" w:rsidRPr="00D64F1D">
        <w:rPr>
          <w:rFonts w:ascii="Times New Roman" w:hAnsi="Times New Roman" w:cs="Times New Roman"/>
        </w:rPr>
        <w:t xml:space="preserve"> ότι η </w:t>
      </w:r>
      <w:r w:rsidR="00AD1105" w:rsidRPr="00D64F1D">
        <w:rPr>
          <w:rFonts w:ascii="Times New Roman" w:hAnsi="Times New Roman" w:cs="Times New Roman"/>
        </w:rPr>
        <w:t>εγκληματολογική</w:t>
      </w:r>
      <w:r w:rsidR="00BD721C" w:rsidRPr="00D64F1D">
        <w:rPr>
          <w:rFonts w:ascii="Times New Roman" w:hAnsi="Times New Roman" w:cs="Times New Roman"/>
        </w:rPr>
        <w:t xml:space="preserve"> </w:t>
      </w:r>
      <w:r w:rsidR="00AD1105" w:rsidRPr="00D64F1D">
        <w:rPr>
          <w:rFonts w:ascii="Times New Roman" w:hAnsi="Times New Roman" w:cs="Times New Roman"/>
        </w:rPr>
        <w:t>λογιστική</w:t>
      </w:r>
      <w:r w:rsidR="00BD721C" w:rsidRPr="00D64F1D">
        <w:rPr>
          <w:rFonts w:ascii="Times New Roman" w:hAnsi="Times New Roman" w:cs="Times New Roman"/>
        </w:rPr>
        <w:t xml:space="preserve"> είναι ένα </w:t>
      </w:r>
      <w:r w:rsidR="00AD1105" w:rsidRPr="00D64F1D">
        <w:rPr>
          <w:rFonts w:ascii="Times New Roman" w:hAnsi="Times New Roman" w:cs="Times New Roman"/>
        </w:rPr>
        <w:t>σημαντικό</w:t>
      </w:r>
      <w:r w:rsidR="00BD721C" w:rsidRPr="00D64F1D">
        <w:rPr>
          <w:rFonts w:ascii="Times New Roman" w:hAnsi="Times New Roman" w:cs="Times New Roman"/>
        </w:rPr>
        <w:t xml:space="preserve"> </w:t>
      </w:r>
      <w:r w:rsidR="00AD1105" w:rsidRPr="00D64F1D">
        <w:rPr>
          <w:rFonts w:ascii="Times New Roman" w:hAnsi="Times New Roman" w:cs="Times New Roman"/>
        </w:rPr>
        <w:t>εργαλείο</w:t>
      </w:r>
      <w:r w:rsidR="00BD721C" w:rsidRPr="00D64F1D">
        <w:rPr>
          <w:rFonts w:ascii="Times New Roman" w:hAnsi="Times New Roman" w:cs="Times New Roman"/>
        </w:rPr>
        <w:t xml:space="preserve"> για τον </w:t>
      </w:r>
      <w:r w:rsidR="005F17EC" w:rsidRPr="00D64F1D">
        <w:rPr>
          <w:rFonts w:ascii="Times New Roman" w:hAnsi="Times New Roman" w:cs="Times New Roman"/>
        </w:rPr>
        <w:t>εντοπισμό</w:t>
      </w:r>
      <w:r w:rsidR="00BD721C" w:rsidRPr="00D64F1D">
        <w:rPr>
          <w:rFonts w:ascii="Times New Roman" w:hAnsi="Times New Roman" w:cs="Times New Roman"/>
        </w:rPr>
        <w:t xml:space="preserve"> </w:t>
      </w:r>
      <w:r w:rsidR="001D70AD" w:rsidRPr="00D64F1D">
        <w:rPr>
          <w:rFonts w:ascii="Times New Roman" w:hAnsi="Times New Roman" w:cs="Times New Roman"/>
        </w:rPr>
        <w:t xml:space="preserve">και τη </w:t>
      </w:r>
      <w:r w:rsidR="005F17EC" w:rsidRPr="00D64F1D">
        <w:rPr>
          <w:rFonts w:ascii="Times New Roman" w:hAnsi="Times New Roman" w:cs="Times New Roman"/>
        </w:rPr>
        <w:t>διερεύνηση</w:t>
      </w:r>
      <w:r w:rsidR="001D70AD" w:rsidRPr="00D64F1D">
        <w:rPr>
          <w:rFonts w:ascii="Times New Roman" w:hAnsi="Times New Roman" w:cs="Times New Roman"/>
        </w:rPr>
        <w:t xml:space="preserve"> </w:t>
      </w:r>
      <w:r w:rsidR="005F17EC" w:rsidRPr="00D64F1D">
        <w:rPr>
          <w:rFonts w:ascii="Times New Roman" w:hAnsi="Times New Roman" w:cs="Times New Roman"/>
        </w:rPr>
        <w:t>οικονομικών</w:t>
      </w:r>
      <w:r w:rsidR="001D70AD" w:rsidRPr="00D64F1D">
        <w:rPr>
          <w:rFonts w:ascii="Times New Roman" w:hAnsi="Times New Roman" w:cs="Times New Roman"/>
        </w:rPr>
        <w:t xml:space="preserve"> </w:t>
      </w:r>
      <w:r w:rsidR="005F17EC" w:rsidRPr="00D64F1D">
        <w:rPr>
          <w:rFonts w:ascii="Times New Roman" w:hAnsi="Times New Roman" w:cs="Times New Roman"/>
        </w:rPr>
        <w:t>παρατυπιών</w:t>
      </w:r>
      <w:r w:rsidR="001D70AD" w:rsidRPr="00D64F1D">
        <w:rPr>
          <w:rFonts w:ascii="Times New Roman" w:hAnsi="Times New Roman" w:cs="Times New Roman"/>
        </w:rPr>
        <w:t xml:space="preserve">, ενώ η </w:t>
      </w:r>
      <w:proofErr w:type="spellStart"/>
      <w:r w:rsidR="001D70AD" w:rsidRPr="00D64F1D">
        <w:rPr>
          <w:rFonts w:ascii="Times New Roman" w:hAnsi="Times New Roman" w:cs="Times New Roman"/>
        </w:rPr>
        <w:t>κυβερνοασφαλεια</w:t>
      </w:r>
      <w:proofErr w:type="spellEnd"/>
      <w:r w:rsidR="001D70AD" w:rsidRPr="00D64F1D">
        <w:rPr>
          <w:rFonts w:ascii="Times New Roman" w:hAnsi="Times New Roman" w:cs="Times New Roman"/>
        </w:rPr>
        <w:t xml:space="preserve"> </w:t>
      </w:r>
      <w:r w:rsidR="005F17EC" w:rsidRPr="00D64F1D">
        <w:rPr>
          <w:rFonts w:ascii="Times New Roman" w:hAnsi="Times New Roman" w:cs="Times New Roman"/>
        </w:rPr>
        <w:t>βοηθάει</w:t>
      </w:r>
      <w:r w:rsidR="001D70AD" w:rsidRPr="00D64F1D">
        <w:rPr>
          <w:rFonts w:ascii="Times New Roman" w:hAnsi="Times New Roman" w:cs="Times New Roman"/>
        </w:rPr>
        <w:t xml:space="preserve"> στην </w:t>
      </w:r>
      <w:r w:rsidR="005F17EC" w:rsidRPr="00D64F1D">
        <w:rPr>
          <w:rFonts w:ascii="Times New Roman" w:hAnsi="Times New Roman" w:cs="Times New Roman"/>
        </w:rPr>
        <w:t>προστασία</w:t>
      </w:r>
      <w:r w:rsidR="001D70AD" w:rsidRPr="00D64F1D">
        <w:rPr>
          <w:rFonts w:ascii="Times New Roman" w:hAnsi="Times New Roman" w:cs="Times New Roman"/>
        </w:rPr>
        <w:t xml:space="preserve"> των </w:t>
      </w:r>
      <w:r w:rsidR="005F17EC" w:rsidRPr="00D64F1D">
        <w:rPr>
          <w:rFonts w:ascii="Times New Roman" w:hAnsi="Times New Roman" w:cs="Times New Roman"/>
        </w:rPr>
        <w:t>πληροφοριακών</w:t>
      </w:r>
      <w:r w:rsidR="001D70AD" w:rsidRPr="00D64F1D">
        <w:rPr>
          <w:rFonts w:ascii="Times New Roman" w:hAnsi="Times New Roman" w:cs="Times New Roman"/>
        </w:rPr>
        <w:t xml:space="preserve"> </w:t>
      </w:r>
      <w:r w:rsidR="005F17EC" w:rsidRPr="00D64F1D">
        <w:rPr>
          <w:rFonts w:ascii="Times New Roman" w:hAnsi="Times New Roman" w:cs="Times New Roman"/>
        </w:rPr>
        <w:t>συστημάτων</w:t>
      </w:r>
      <w:r w:rsidR="001D70AD" w:rsidRPr="00D64F1D">
        <w:rPr>
          <w:rFonts w:ascii="Times New Roman" w:hAnsi="Times New Roman" w:cs="Times New Roman"/>
        </w:rPr>
        <w:t xml:space="preserve"> και των </w:t>
      </w:r>
      <w:r w:rsidR="005F17EC" w:rsidRPr="00D64F1D">
        <w:rPr>
          <w:rFonts w:ascii="Times New Roman" w:hAnsi="Times New Roman" w:cs="Times New Roman"/>
        </w:rPr>
        <w:t>ηλεκτρονικών</w:t>
      </w:r>
      <w:r w:rsidR="001D70AD" w:rsidRPr="00D64F1D">
        <w:rPr>
          <w:rFonts w:ascii="Times New Roman" w:hAnsi="Times New Roman" w:cs="Times New Roman"/>
        </w:rPr>
        <w:t xml:space="preserve"> </w:t>
      </w:r>
      <w:r w:rsidR="005F17EC" w:rsidRPr="00D64F1D">
        <w:rPr>
          <w:rFonts w:ascii="Times New Roman" w:hAnsi="Times New Roman" w:cs="Times New Roman"/>
        </w:rPr>
        <w:t>συναλλαγών</w:t>
      </w:r>
      <w:r w:rsidR="00D44DFC" w:rsidRPr="00D64F1D">
        <w:rPr>
          <w:rFonts w:ascii="Times New Roman" w:hAnsi="Times New Roman" w:cs="Times New Roman"/>
        </w:rPr>
        <w:t xml:space="preserve">. Ο </w:t>
      </w:r>
      <w:r w:rsidR="005F17EC" w:rsidRPr="00D64F1D">
        <w:rPr>
          <w:rFonts w:ascii="Times New Roman" w:hAnsi="Times New Roman" w:cs="Times New Roman"/>
        </w:rPr>
        <w:t>συνδυασμός</w:t>
      </w:r>
      <w:r w:rsidR="00754857" w:rsidRPr="00D64F1D">
        <w:rPr>
          <w:rFonts w:ascii="Times New Roman" w:hAnsi="Times New Roman" w:cs="Times New Roman"/>
        </w:rPr>
        <w:t xml:space="preserve"> των δυο </w:t>
      </w:r>
      <w:r w:rsidR="005F17EC" w:rsidRPr="00D64F1D">
        <w:rPr>
          <w:rFonts w:ascii="Times New Roman" w:hAnsi="Times New Roman" w:cs="Times New Roman"/>
        </w:rPr>
        <w:t>προσεγγίσεων</w:t>
      </w:r>
      <w:r w:rsidR="00754857" w:rsidRPr="00D64F1D">
        <w:rPr>
          <w:rFonts w:ascii="Times New Roman" w:hAnsi="Times New Roman" w:cs="Times New Roman"/>
        </w:rPr>
        <w:t xml:space="preserve"> </w:t>
      </w:r>
      <w:r w:rsidR="005F17EC" w:rsidRPr="00D64F1D">
        <w:rPr>
          <w:rFonts w:ascii="Times New Roman" w:hAnsi="Times New Roman" w:cs="Times New Roman"/>
        </w:rPr>
        <w:t>μπορεί</w:t>
      </w:r>
      <w:r w:rsidR="00754857" w:rsidRPr="00D64F1D">
        <w:rPr>
          <w:rFonts w:ascii="Times New Roman" w:hAnsi="Times New Roman" w:cs="Times New Roman"/>
        </w:rPr>
        <w:t xml:space="preserve"> να </w:t>
      </w:r>
      <w:r w:rsidR="005F17EC" w:rsidRPr="00D64F1D">
        <w:rPr>
          <w:rFonts w:ascii="Times New Roman" w:hAnsi="Times New Roman" w:cs="Times New Roman"/>
        </w:rPr>
        <w:t>ενισχύσει</w:t>
      </w:r>
      <w:r w:rsidR="00754857" w:rsidRPr="00D64F1D">
        <w:rPr>
          <w:rFonts w:ascii="Times New Roman" w:hAnsi="Times New Roman" w:cs="Times New Roman"/>
        </w:rPr>
        <w:t xml:space="preserve"> </w:t>
      </w:r>
      <w:r w:rsidR="005F17EC" w:rsidRPr="00D64F1D">
        <w:rPr>
          <w:rFonts w:ascii="Times New Roman" w:hAnsi="Times New Roman" w:cs="Times New Roman"/>
        </w:rPr>
        <w:t>σημαντικά</w:t>
      </w:r>
      <w:r w:rsidR="00754857" w:rsidRPr="00D64F1D">
        <w:rPr>
          <w:rFonts w:ascii="Times New Roman" w:hAnsi="Times New Roman" w:cs="Times New Roman"/>
        </w:rPr>
        <w:t xml:space="preserve"> την </w:t>
      </w:r>
      <w:r w:rsidR="005F17EC" w:rsidRPr="00D64F1D">
        <w:rPr>
          <w:rFonts w:ascii="Times New Roman" w:hAnsi="Times New Roman" w:cs="Times New Roman"/>
        </w:rPr>
        <w:t>αποτελεσματικότητα</w:t>
      </w:r>
      <w:r w:rsidR="00754857" w:rsidRPr="00D64F1D">
        <w:rPr>
          <w:rFonts w:ascii="Times New Roman" w:hAnsi="Times New Roman" w:cs="Times New Roman"/>
        </w:rPr>
        <w:t xml:space="preserve"> των </w:t>
      </w:r>
      <w:r w:rsidR="005F17EC" w:rsidRPr="00D64F1D">
        <w:rPr>
          <w:rFonts w:ascii="Times New Roman" w:hAnsi="Times New Roman" w:cs="Times New Roman"/>
        </w:rPr>
        <w:t>διαδικασιών</w:t>
      </w:r>
      <w:r w:rsidR="00754857" w:rsidRPr="00D64F1D">
        <w:rPr>
          <w:rFonts w:ascii="Times New Roman" w:hAnsi="Times New Roman" w:cs="Times New Roman"/>
        </w:rPr>
        <w:t xml:space="preserve"> </w:t>
      </w:r>
      <w:r w:rsidR="005F17EC" w:rsidRPr="00D64F1D">
        <w:rPr>
          <w:rFonts w:ascii="Times New Roman" w:hAnsi="Times New Roman" w:cs="Times New Roman"/>
        </w:rPr>
        <w:t>πρόληψης</w:t>
      </w:r>
      <w:r w:rsidR="00754857" w:rsidRPr="00D64F1D">
        <w:rPr>
          <w:rFonts w:ascii="Times New Roman" w:hAnsi="Times New Roman" w:cs="Times New Roman"/>
        </w:rPr>
        <w:t xml:space="preserve"> και </w:t>
      </w:r>
      <w:r w:rsidR="005F17EC" w:rsidRPr="00D64F1D">
        <w:rPr>
          <w:rFonts w:ascii="Times New Roman" w:hAnsi="Times New Roman" w:cs="Times New Roman"/>
        </w:rPr>
        <w:t>αντιμετώπισης</w:t>
      </w:r>
      <w:r w:rsidR="00754857" w:rsidRPr="00D64F1D">
        <w:rPr>
          <w:rFonts w:ascii="Times New Roman" w:hAnsi="Times New Roman" w:cs="Times New Roman"/>
        </w:rPr>
        <w:t xml:space="preserve"> την </w:t>
      </w:r>
      <w:r w:rsidR="005F17EC" w:rsidRPr="00D64F1D">
        <w:rPr>
          <w:rFonts w:ascii="Times New Roman" w:hAnsi="Times New Roman" w:cs="Times New Roman"/>
        </w:rPr>
        <w:t>οικονομικής</w:t>
      </w:r>
      <w:r w:rsidR="00754857" w:rsidRPr="00D64F1D">
        <w:rPr>
          <w:rFonts w:ascii="Times New Roman" w:hAnsi="Times New Roman" w:cs="Times New Roman"/>
        </w:rPr>
        <w:t xml:space="preserve"> </w:t>
      </w:r>
      <w:r w:rsidR="005F17EC" w:rsidRPr="00D64F1D">
        <w:rPr>
          <w:rFonts w:ascii="Times New Roman" w:hAnsi="Times New Roman" w:cs="Times New Roman"/>
        </w:rPr>
        <w:t>απάτης</w:t>
      </w:r>
      <w:r w:rsidR="00754857" w:rsidRPr="00D64F1D">
        <w:rPr>
          <w:rFonts w:ascii="Times New Roman" w:hAnsi="Times New Roman" w:cs="Times New Roman"/>
        </w:rPr>
        <w:t>.</w:t>
      </w:r>
    </w:p>
    <w:p w14:paraId="2B337571" w14:textId="47F73FEF" w:rsidR="00754857" w:rsidRPr="00D64F1D" w:rsidRDefault="005F17EC"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w:t>
      </w:r>
      <w:r w:rsidR="008B5E88" w:rsidRPr="00D64F1D">
        <w:rPr>
          <w:rFonts w:ascii="Times New Roman" w:hAnsi="Times New Roman" w:cs="Times New Roman"/>
        </w:rPr>
        <w:t xml:space="preserve">, οι </w:t>
      </w:r>
      <w:r w:rsidRPr="00D64F1D">
        <w:rPr>
          <w:rFonts w:ascii="Times New Roman" w:hAnsi="Times New Roman" w:cs="Times New Roman"/>
        </w:rPr>
        <w:t>μελέτες</w:t>
      </w:r>
      <w:r w:rsidR="008B5E88" w:rsidRPr="00D64F1D">
        <w:rPr>
          <w:rFonts w:ascii="Times New Roman" w:hAnsi="Times New Roman" w:cs="Times New Roman"/>
        </w:rPr>
        <w:t xml:space="preserve"> </w:t>
      </w:r>
      <w:r w:rsidRPr="00D64F1D">
        <w:rPr>
          <w:rFonts w:ascii="Times New Roman" w:hAnsi="Times New Roman" w:cs="Times New Roman"/>
        </w:rPr>
        <w:t>περίπτωσης</w:t>
      </w:r>
      <w:r w:rsidR="008B5E88" w:rsidRPr="00D64F1D">
        <w:rPr>
          <w:rFonts w:ascii="Times New Roman" w:hAnsi="Times New Roman" w:cs="Times New Roman"/>
        </w:rPr>
        <w:t xml:space="preserve"> που </w:t>
      </w:r>
      <w:r w:rsidRPr="00D64F1D">
        <w:rPr>
          <w:rFonts w:ascii="Times New Roman" w:hAnsi="Times New Roman" w:cs="Times New Roman"/>
        </w:rPr>
        <w:t>παρουσιάστηκαν</w:t>
      </w:r>
      <w:r w:rsidR="008B5E88" w:rsidRPr="00D64F1D">
        <w:rPr>
          <w:rFonts w:ascii="Times New Roman" w:hAnsi="Times New Roman" w:cs="Times New Roman"/>
        </w:rPr>
        <w:t xml:space="preserve"> </w:t>
      </w:r>
      <w:r w:rsidRPr="00D64F1D">
        <w:rPr>
          <w:rFonts w:ascii="Times New Roman" w:hAnsi="Times New Roman" w:cs="Times New Roman"/>
        </w:rPr>
        <w:t>επιβεβαίωσαν</w:t>
      </w:r>
      <w:r w:rsidR="008B5E88" w:rsidRPr="00D64F1D">
        <w:rPr>
          <w:rFonts w:ascii="Times New Roman" w:hAnsi="Times New Roman" w:cs="Times New Roman"/>
        </w:rPr>
        <w:t xml:space="preserve"> ότι οι </w:t>
      </w:r>
      <w:r w:rsidRPr="00D64F1D">
        <w:rPr>
          <w:rFonts w:ascii="Times New Roman" w:hAnsi="Times New Roman" w:cs="Times New Roman"/>
        </w:rPr>
        <w:t>επιθέσεις</w:t>
      </w:r>
      <w:r w:rsidR="008B5E88" w:rsidRPr="00D64F1D">
        <w:rPr>
          <w:rFonts w:ascii="Times New Roman" w:hAnsi="Times New Roman" w:cs="Times New Roman"/>
        </w:rPr>
        <w:t xml:space="preserve"> </w:t>
      </w:r>
      <w:r w:rsidR="008B5E88" w:rsidRPr="00D64F1D">
        <w:rPr>
          <w:rFonts w:ascii="Times New Roman" w:hAnsi="Times New Roman" w:cs="Times New Roman"/>
          <w:lang w:val="en-US"/>
        </w:rPr>
        <w:t>phishi</w:t>
      </w:r>
      <w:r w:rsidR="000610FB" w:rsidRPr="00D64F1D">
        <w:rPr>
          <w:rFonts w:ascii="Times New Roman" w:hAnsi="Times New Roman" w:cs="Times New Roman"/>
          <w:lang w:val="en-US"/>
        </w:rPr>
        <w:t>ng</w:t>
      </w:r>
      <w:r w:rsidR="000610FB" w:rsidRPr="00D64F1D">
        <w:rPr>
          <w:rFonts w:ascii="Times New Roman" w:hAnsi="Times New Roman" w:cs="Times New Roman"/>
        </w:rPr>
        <w:t xml:space="preserve">, οι </w:t>
      </w:r>
      <w:r w:rsidRPr="00D64F1D">
        <w:rPr>
          <w:rFonts w:ascii="Times New Roman" w:hAnsi="Times New Roman" w:cs="Times New Roman"/>
        </w:rPr>
        <w:t>απάτες</w:t>
      </w:r>
      <w:r w:rsidR="000610FB" w:rsidRPr="00D64F1D">
        <w:rPr>
          <w:rFonts w:ascii="Times New Roman" w:hAnsi="Times New Roman" w:cs="Times New Roman"/>
        </w:rPr>
        <w:t xml:space="preserve"> </w:t>
      </w:r>
      <w:r w:rsidRPr="00D64F1D">
        <w:rPr>
          <w:rFonts w:ascii="Times New Roman" w:hAnsi="Times New Roman" w:cs="Times New Roman"/>
        </w:rPr>
        <w:t>μέσω</w:t>
      </w:r>
      <w:r w:rsidR="000610FB" w:rsidRPr="00D64F1D">
        <w:rPr>
          <w:rFonts w:ascii="Times New Roman" w:hAnsi="Times New Roman" w:cs="Times New Roman"/>
        </w:rPr>
        <w:t xml:space="preserve"> </w:t>
      </w:r>
      <w:r w:rsidRPr="00D64F1D">
        <w:rPr>
          <w:rFonts w:ascii="Times New Roman" w:hAnsi="Times New Roman" w:cs="Times New Roman"/>
        </w:rPr>
        <w:t>ηλεκτρονικών</w:t>
      </w:r>
      <w:r w:rsidR="000610FB" w:rsidRPr="00D64F1D">
        <w:rPr>
          <w:rFonts w:ascii="Times New Roman" w:hAnsi="Times New Roman" w:cs="Times New Roman"/>
        </w:rPr>
        <w:t xml:space="preserve"> </w:t>
      </w:r>
      <w:r w:rsidRPr="00D64F1D">
        <w:rPr>
          <w:rFonts w:ascii="Times New Roman" w:hAnsi="Times New Roman" w:cs="Times New Roman"/>
        </w:rPr>
        <w:t>πληρωμών</w:t>
      </w:r>
      <w:r w:rsidR="000610FB" w:rsidRPr="00D64F1D">
        <w:rPr>
          <w:rFonts w:ascii="Times New Roman" w:hAnsi="Times New Roman" w:cs="Times New Roman"/>
        </w:rPr>
        <w:t xml:space="preserve"> και οι </w:t>
      </w:r>
      <w:r w:rsidRPr="00D64F1D">
        <w:rPr>
          <w:rFonts w:ascii="Times New Roman" w:hAnsi="Times New Roman" w:cs="Times New Roman"/>
        </w:rPr>
        <w:t>εσωτερικές</w:t>
      </w:r>
      <w:r w:rsidR="000610FB" w:rsidRPr="00D64F1D">
        <w:rPr>
          <w:rFonts w:ascii="Times New Roman" w:hAnsi="Times New Roman" w:cs="Times New Roman"/>
        </w:rPr>
        <w:t xml:space="preserve"> </w:t>
      </w:r>
      <w:r w:rsidRPr="00D64F1D">
        <w:rPr>
          <w:rFonts w:ascii="Times New Roman" w:hAnsi="Times New Roman" w:cs="Times New Roman"/>
        </w:rPr>
        <w:t>οικονομικές</w:t>
      </w:r>
      <w:r w:rsidR="000610FB" w:rsidRPr="00D64F1D">
        <w:rPr>
          <w:rFonts w:ascii="Times New Roman" w:hAnsi="Times New Roman" w:cs="Times New Roman"/>
        </w:rPr>
        <w:t xml:space="preserve"> </w:t>
      </w:r>
      <w:r w:rsidRPr="00D64F1D">
        <w:rPr>
          <w:rFonts w:ascii="Times New Roman" w:hAnsi="Times New Roman" w:cs="Times New Roman"/>
        </w:rPr>
        <w:t>παρατυπίες</w:t>
      </w:r>
      <w:r w:rsidR="000610FB" w:rsidRPr="00D64F1D">
        <w:rPr>
          <w:rFonts w:ascii="Times New Roman" w:hAnsi="Times New Roman" w:cs="Times New Roman"/>
        </w:rPr>
        <w:t xml:space="preserve"> </w:t>
      </w:r>
      <w:r w:rsidRPr="00D64F1D">
        <w:rPr>
          <w:rFonts w:ascii="Times New Roman" w:hAnsi="Times New Roman" w:cs="Times New Roman"/>
        </w:rPr>
        <w:t>αποτελούν</w:t>
      </w:r>
      <w:r w:rsidR="000610FB" w:rsidRPr="00D64F1D">
        <w:rPr>
          <w:rFonts w:ascii="Times New Roman" w:hAnsi="Times New Roman" w:cs="Times New Roman"/>
        </w:rPr>
        <w:t xml:space="preserve"> </w:t>
      </w:r>
      <w:r w:rsidRPr="00D64F1D">
        <w:rPr>
          <w:rFonts w:ascii="Times New Roman" w:hAnsi="Times New Roman" w:cs="Times New Roman"/>
        </w:rPr>
        <w:t>σημαντικές</w:t>
      </w:r>
      <w:r w:rsidR="00A877EF" w:rsidRPr="00D64F1D">
        <w:rPr>
          <w:rFonts w:ascii="Times New Roman" w:hAnsi="Times New Roman" w:cs="Times New Roman"/>
        </w:rPr>
        <w:t xml:space="preserve"> </w:t>
      </w:r>
      <w:r w:rsidRPr="00D64F1D">
        <w:rPr>
          <w:rFonts w:ascii="Times New Roman" w:hAnsi="Times New Roman" w:cs="Times New Roman"/>
        </w:rPr>
        <w:t>απειλές</w:t>
      </w:r>
      <w:r w:rsidR="00A877EF" w:rsidRPr="00D64F1D">
        <w:rPr>
          <w:rFonts w:ascii="Times New Roman" w:hAnsi="Times New Roman" w:cs="Times New Roman"/>
        </w:rPr>
        <w:t xml:space="preserve"> για τις </w:t>
      </w:r>
      <w:r w:rsidRPr="00D64F1D">
        <w:rPr>
          <w:rFonts w:ascii="Times New Roman" w:hAnsi="Times New Roman" w:cs="Times New Roman"/>
        </w:rPr>
        <w:t>επιχειρήσεις</w:t>
      </w:r>
      <w:r w:rsidR="00A877EF" w:rsidRPr="00D64F1D">
        <w:rPr>
          <w:rFonts w:ascii="Times New Roman" w:hAnsi="Times New Roman" w:cs="Times New Roman"/>
        </w:rPr>
        <w:t xml:space="preserve">. Τα </w:t>
      </w:r>
      <w:r w:rsidRPr="00D64F1D">
        <w:rPr>
          <w:rFonts w:ascii="Times New Roman" w:hAnsi="Times New Roman" w:cs="Times New Roman"/>
        </w:rPr>
        <w:t>περιστατικά</w:t>
      </w:r>
      <w:r w:rsidR="00A877EF" w:rsidRPr="00D64F1D">
        <w:rPr>
          <w:rFonts w:ascii="Times New Roman" w:hAnsi="Times New Roman" w:cs="Times New Roman"/>
        </w:rPr>
        <w:t xml:space="preserve"> αυτά </w:t>
      </w:r>
      <w:r w:rsidR="00280EB1" w:rsidRPr="00D64F1D">
        <w:rPr>
          <w:rFonts w:ascii="Times New Roman" w:hAnsi="Times New Roman" w:cs="Times New Roman"/>
        </w:rPr>
        <w:t>ανέδειξαν</w:t>
      </w:r>
      <w:r w:rsidR="00A877EF" w:rsidRPr="00D64F1D">
        <w:rPr>
          <w:rFonts w:ascii="Times New Roman" w:hAnsi="Times New Roman" w:cs="Times New Roman"/>
        </w:rPr>
        <w:t xml:space="preserve"> την </w:t>
      </w:r>
      <w:r w:rsidR="00280EB1" w:rsidRPr="00D64F1D">
        <w:rPr>
          <w:rFonts w:ascii="Times New Roman" w:hAnsi="Times New Roman" w:cs="Times New Roman"/>
        </w:rPr>
        <w:t>ανάγκη</w:t>
      </w:r>
      <w:r w:rsidR="00A877EF" w:rsidRPr="00D64F1D">
        <w:rPr>
          <w:rFonts w:ascii="Times New Roman" w:hAnsi="Times New Roman" w:cs="Times New Roman"/>
        </w:rPr>
        <w:t xml:space="preserve"> </w:t>
      </w:r>
      <w:r w:rsidR="00280EB1" w:rsidRPr="00D64F1D">
        <w:rPr>
          <w:rFonts w:ascii="Times New Roman" w:hAnsi="Times New Roman" w:cs="Times New Roman"/>
        </w:rPr>
        <w:t>εφαρμογής</w:t>
      </w:r>
      <w:r w:rsidR="00A877EF" w:rsidRPr="00D64F1D">
        <w:rPr>
          <w:rFonts w:ascii="Times New Roman" w:hAnsi="Times New Roman" w:cs="Times New Roman"/>
        </w:rPr>
        <w:t xml:space="preserve"> </w:t>
      </w:r>
      <w:r w:rsidR="00280EB1" w:rsidRPr="00D64F1D">
        <w:rPr>
          <w:rFonts w:ascii="Times New Roman" w:hAnsi="Times New Roman" w:cs="Times New Roman"/>
        </w:rPr>
        <w:t>ολοκληρωμένων</w:t>
      </w:r>
      <w:r w:rsidR="00A877EF" w:rsidRPr="00D64F1D">
        <w:rPr>
          <w:rFonts w:ascii="Times New Roman" w:hAnsi="Times New Roman" w:cs="Times New Roman"/>
        </w:rPr>
        <w:t xml:space="preserve"> </w:t>
      </w:r>
      <w:r w:rsidR="00280EB1" w:rsidRPr="00D64F1D">
        <w:rPr>
          <w:rFonts w:ascii="Times New Roman" w:hAnsi="Times New Roman" w:cs="Times New Roman"/>
        </w:rPr>
        <w:t>μέτρων</w:t>
      </w:r>
      <w:r w:rsidR="00A877EF" w:rsidRPr="00D64F1D">
        <w:rPr>
          <w:rFonts w:ascii="Times New Roman" w:hAnsi="Times New Roman" w:cs="Times New Roman"/>
        </w:rPr>
        <w:t xml:space="preserve"> </w:t>
      </w:r>
      <w:r w:rsidR="00850AC0" w:rsidRPr="00D64F1D">
        <w:rPr>
          <w:rFonts w:ascii="Times New Roman" w:hAnsi="Times New Roman" w:cs="Times New Roman"/>
        </w:rPr>
        <w:t>προστασίας</w:t>
      </w:r>
      <w:r w:rsidR="00A877EF" w:rsidRPr="00D64F1D">
        <w:rPr>
          <w:rFonts w:ascii="Times New Roman" w:hAnsi="Times New Roman" w:cs="Times New Roman"/>
        </w:rPr>
        <w:t xml:space="preserve"> και </w:t>
      </w:r>
      <w:r w:rsidR="00850AC0" w:rsidRPr="00D64F1D">
        <w:rPr>
          <w:rFonts w:ascii="Times New Roman" w:hAnsi="Times New Roman" w:cs="Times New Roman"/>
        </w:rPr>
        <w:t>αποτελεσματικών</w:t>
      </w:r>
      <w:r w:rsidR="00A877EF" w:rsidRPr="00D64F1D">
        <w:rPr>
          <w:rFonts w:ascii="Times New Roman" w:hAnsi="Times New Roman" w:cs="Times New Roman"/>
        </w:rPr>
        <w:t xml:space="preserve"> </w:t>
      </w:r>
      <w:r w:rsidR="00850AC0" w:rsidRPr="00D64F1D">
        <w:rPr>
          <w:rFonts w:ascii="Times New Roman" w:hAnsi="Times New Roman" w:cs="Times New Roman"/>
        </w:rPr>
        <w:t>διαδικασιών</w:t>
      </w:r>
      <w:r w:rsidR="00DB3D2F" w:rsidRPr="00D64F1D">
        <w:rPr>
          <w:rFonts w:ascii="Times New Roman" w:hAnsi="Times New Roman" w:cs="Times New Roman"/>
        </w:rPr>
        <w:t xml:space="preserve"> </w:t>
      </w:r>
      <w:r w:rsidR="00850AC0" w:rsidRPr="00D64F1D">
        <w:rPr>
          <w:rFonts w:ascii="Times New Roman" w:hAnsi="Times New Roman" w:cs="Times New Roman"/>
        </w:rPr>
        <w:t>ελέγχου</w:t>
      </w:r>
      <w:r w:rsidR="00DB3D2F" w:rsidRPr="00D64F1D">
        <w:rPr>
          <w:rFonts w:ascii="Times New Roman" w:hAnsi="Times New Roman" w:cs="Times New Roman"/>
        </w:rPr>
        <w:t xml:space="preserve">. </w:t>
      </w:r>
    </w:p>
    <w:p w14:paraId="00CEE669" w14:textId="49A0C315" w:rsidR="00DB3D2F" w:rsidRPr="00D64F1D" w:rsidRDefault="00850AC0" w:rsidP="00F72ED8">
      <w:pPr>
        <w:spacing w:after="240" w:line="360" w:lineRule="auto"/>
        <w:jc w:val="both"/>
        <w:rPr>
          <w:rFonts w:ascii="Times New Roman" w:hAnsi="Times New Roman" w:cs="Times New Roman"/>
        </w:rPr>
      </w:pPr>
      <w:r w:rsidRPr="00D64F1D">
        <w:rPr>
          <w:rFonts w:ascii="Times New Roman" w:hAnsi="Times New Roman" w:cs="Times New Roman"/>
        </w:rPr>
        <w:t>Συμπερασματικά</w:t>
      </w:r>
      <w:r w:rsidR="00E32979" w:rsidRPr="00D64F1D">
        <w:rPr>
          <w:rFonts w:ascii="Times New Roman" w:hAnsi="Times New Roman" w:cs="Times New Roman"/>
        </w:rPr>
        <w:t xml:space="preserve">, τα </w:t>
      </w:r>
      <w:r w:rsidRPr="00D64F1D">
        <w:rPr>
          <w:rFonts w:ascii="Times New Roman" w:hAnsi="Times New Roman" w:cs="Times New Roman"/>
        </w:rPr>
        <w:t>αποτελέσματα</w:t>
      </w:r>
      <w:r w:rsidR="00E32979" w:rsidRPr="00D64F1D">
        <w:rPr>
          <w:rFonts w:ascii="Times New Roman" w:hAnsi="Times New Roman" w:cs="Times New Roman"/>
        </w:rPr>
        <w:t xml:space="preserve"> της </w:t>
      </w:r>
      <w:r w:rsidRPr="00D64F1D">
        <w:rPr>
          <w:rFonts w:ascii="Times New Roman" w:hAnsi="Times New Roman" w:cs="Times New Roman"/>
        </w:rPr>
        <w:t>ερευνάς</w:t>
      </w:r>
      <w:r w:rsidR="00E32979" w:rsidRPr="00D64F1D">
        <w:rPr>
          <w:rFonts w:ascii="Times New Roman" w:hAnsi="Times New Roman" w:cs="Times New Roman"/>
        </w:rPr>
        <w:t xml:space="preserve"> </w:t>
      </w:r>
      <w:r w:rsidRPr="00D64F1D">
        <w:rPr>
          <w:rFonts w:ascii="Times New Roman" w:hAnsi="Times New Roman" w:cs="Times New Roman"/>
        </w:rPr>
        <w:t>δείχνουν</w:t>
      </w:r>
      <w:r w:rsidR="00E32979" w:rsidRPr="00D64F1D">
        <w:rPr>
          <w:rFonts w:ascii="Times New Roman" w:hAnsi="Times New Roman" w:cs="Times New Roman"/>
        </w:rPr>
        <w:t xml:space="preserve"> ότι η </w:t>
      </w:r>
      <w:r w:rsidR="00410777" w:rsidRPr="00D64F1D">
        <w:rPr>
          <w:rFonts w:ascii="Times New Roman" w:hAnsi="Times New Roman" w:cs="Times New Roman"/>
        </w:rPr>
        <w:t>αποτελεσματική</w:t>
      </w:r>
      <w:r w:rsidR="00E32979" w:rsidRPr="00D64F1D">
        <w:rPr>
          <w:rFonts w:ascii="Times New Roman" w:hAnsi="Times New Roman" w:cs="Times New Roman"/>
        </w:rPr>
        <w:t xml:space="preserve"> </w:t>
      </w:r>
      <w:r w:rsidR="00410777" w:rsidRPr="00D64F1D">
        <w:rPr>
          <w:rFonts w:ascii="Times New Roman" w:hAnsi="Times New Roman" w:cs="Times New Roman"/>
        </w:rPr>
        <w:t>αντιμετώπιση</w:t>
      </w:r>
      <w:r w:rsidR="00E32979" w:rsidRPr="00D64F1D">
        <w:rPr>
          <w:rFonts w:ascii="Times New Roman" w:hAnsi="Times New Roman" w:cs="Times New Roman"/>
        </w:rPr>
        <w:t xml:space="preserve"> της </w:t>
      </w:r>
      <w:r w:rsidR="00410777" w:rsidRPr="00D64F1D">
        <w:rPr>
          <w:rFonts w:ascii="Times New Roman" w:hAnsi="Times New Roman" w:cs="Times New Roman"/>
        </w:rPr>
        <w:t>οικονομικής</w:t>
      </w:r>
      <w:r w:rsidR="00E32979" w:rsidRPr="00D64F1D">
        <w:rPr>
          <w:rFonts w:ascii="Times New Roman" w:hAnsi="Times New Roman" w:cs="Times New Roman"/>
        </w:rPr>
        <w:t xml:space="preserve"> </w:t>
      </w:r>
      <w:r w:rsidR="00410777" w:rsidRPr="00D64F1D">
        <w:rPr>
          <w:rFonts w:ascii="Times New Roman" w:hAnsi="Times New Roman" w:cs="Times New Roman"/>
        </w:rPr>
        <w:t>απάτης</w:t>
      </w:r>
      <w:r w:rsidR="00E32979" w:rsidRPr="00D64F1D">
        <w:rPr>
          <w:rFonts w:ascii="Times New Roman" w:hAnsi="Times New Roman" w:cs="Times New Roman"/>
        </w:rPr>
        <w:t xml:space="preserve"> </w:t>
      </w:r>
      <w:r w:rsidR="00410777" w:rsidRPr="00D64F1D">
        <w:rPr>
          <w:rFonts w:ascii="Times New Roman" w:hAnsi="Times New Roman" w:cs="Times New Roman"/>
        </w:rPr>
        <w:t>απαιτεί</w:t>
      </w:r>
      <w:r w:rsidR="00E32979" w:rsidRPr="00D64F1D">
        <w:rPr>
          <w:rFonts w:ascii="Times New Roman" w:hAnsi="Times New Roman" w:cs="Times New Roman"/>
        </w:rPr>
        <w:t xml:space="preserve"> </w:t>
      </w:r>
      <w:r w:rsidR="00410777" w:rsidRPr="00D64F1D">
        <w:rPr>
          <w:rFonts w:ascii="Times New Roman" w:hAnsi="Times New Roman" w:cs="Times New Roman"/>
        </w:rPr>
        <w:t>συνδυασμό</w:t>
      </w:r>
      <w:r w:rsidR="00E32979" w:rsidRPr="00D64F1D">
        <w:rPr>
          <w:rFonts w:ascii="Times New Roman" w:hAnsi="Times New Roman" w:cs="Times New Roman"/>
        </w:rPr>
        <w:t xml:space="preserve"> </w:t>
      </w:r>
      <w:r w:rsidR="00410777" w:rsidRPr="00D64F1D">
        <w:rPr>
          <w:rFonts w:ascii="Times New Roman" w:hAnsi="Times New Roman" w:cs="Times New Roman"/>
        </w:rPr>
        <w:t>τεχνολογικών</w:t>
      </w:r>
      <w:r w:rsidR="00E32979" w:rsidRPr="00D64F1D">
        <w:rPr>
          <w:rFonts w:ascii="Times New Roman" w:hAnsi="Times New Roman" w:cs="Times New Roman"/>
        </w:rPr>
        <w:t xml:space="preserve"> </w:t>
      </w:r>
      <w:r w:rsidR="00410777" w:rsidRPr="00D64F1D">
        <w:rPr>
          <w:rFonts w:ascii="Times New Roman" w:hAnsi="Times New Roman" w:cs="Times New Roman"/>
        </w:rPr>
        <w:t>λύσεων</w:t>
      </w:r>
      <w:r w:rsidR="00E32979" w:rsidRPr="00D64F1D">
        <w:rPr>
          <w:rFonts w:ascii="Times New Roman" w:hAnsi="Times New Roman" w:cs="Times New Roman"/>
        </w:rPr>
        <w:t xml:space="preserve">, </w:t>
      </w:r>
      <w:r w:rsidR="00410777" w:rsidRPr="00D64F1D">
        <w:rPr>
          <w:rFonts w:ascii="Times New Roman" w:hAnsi="Times New Roman" w:cs="Times New Roman"/>
        </w:rPr>
        <w:lastRenderedPageBreak/>
        <w:t>διαδικασιών</w:t>
      </w:r>
      <w:r w:rsidR="00E32979" w:rsidRPr="00D64F1D">
        <w:rPr>
          <w:rFonts w:ascii="Times New Roman" w:hAnsi="Times New Roman" w:cs="Times New Roman"/>
        </w:rPr>
        <w:t xml:space="preserve"> </w:t>
      </w:r>
      <w:r w:rsidR="00410777" w:rsidRPr="00D64F1D">
        <w:rPr>
          <w:rFonts w:ascii="Times New Roman" w:hAnsi="Times New Roman" w:cs="Times New Roman"/>
        </w:rPr>
        <w:t>ελέγχου</w:t>
      </w:r>
      <w:r w:rsidR="00E32979" w:rsidRPr="00D64F1D">
        <w:rPr>
          <w:rFonts w:ascii="Times New Roman" w:hAnsi="Times New Roman" w:cs="Times New Roman"/>
        </w:rPr>
        <w:t xml:space="preserve"> και </w:t>
      </w:r>
      <w:r w:rsidR="00410777" w:rsidRPr="00D64F1D">
        <w:rPr>
          <w:rFonts w:ascii="Times New Roman" w:hAnsi="Times New Roman" w:cs="Times New Roman"/>
        </w:rPr>
        <w:t>συνεχούς</w:t>
      </w:r>
      <w:r w:rsidR="00E32979" w:rsidRPr="00D64F1D">
        <w:rPr>
          <w:rFonts w:ascii="Times New Roman" w:hAnsi="Times New Roman" w:cs="Times New Roman"/>
        </w:rPr>
        <w:t xml:space="preserve"> </w:t>
      </w:r>
      <w:r w:rsidR="00410777" w:rsidRPr="00D64F1D">
        <w:rPr>
          <w:rFonts w:ascii="Times New Roman" w:hAnsi="Times New Roman" w:cs="Times New Roman"/>
        </w:rPr>
        <w:t>εκπαίδευσης</w:t>
      </w:r>
      <w:r w:rsidR="004434C2" w:rsidRPr="00D64F1D">
        <w:rPr>
          <w:rFonts w:ascii="Times New Roman" w:hAnsi="Times New Roman" w:cs="Times New Roman"/>
        </w:rPr>
        <w:t xml:space="preserve"> των </w:t>
      </w:r>
      <w:r w:rsidR="00410777" w:rsidRPr="00D64F1D">
        <w:rPr>
          <w:rFonts w:ascii="Times New Roman" w:hAnsi="Times New Roman" w:cs="Times New Roman"/>
        </w:rPr>
        <w:t>εργαζομένων</w:t>
      </w:r>
      <w:r w:rsidR="004434C2" w:rsidRPr="00D64F1D">
        <w:rPr>
          <w:rFonts w:ascii="Times New Roman" w:hAnsi="Times New Roman" w:cs="Times New Roman"/>
        </w:rPr>
        <w:t xml:space="preserve">. Η </w:t>
      </w:r>
      <w:r w:rsidR="00410777" w:rsidRPr="00D64F1D">
        <w:rPr>
          <w:rFonts w:ascii="Times New Roman" w:hAnsi="Times New Roman" w:cs="Times New Roman"/>
        </w:rPr>
        <w:t>ανάπτυξη</w:t>
      </w:r>
      <w:r w:rsidR="004434C2" w:rsidRPr="00D64F1D">
        <w:rPr>
          <w:rFonts w:ascii="Times New Roman" w:hAnsi="Times New Roman" w:cs="Times New Roman"/>
        </w:rPr>
        <w:t xml:space="preserve"> </w:t>
      </w:r>
      <w:r w:rsidR="009F6415" w:rsidRPr="00D64F1D">
        <w:rPr>
          <w:rFonts w:ascii="Times New Roman" w:hAnsi="Times New Roman" w:cs="Times New Roman"/>
        </w:rPr>
        <w:t xml:space="preserve"> μιας ολοκληρωμένης στρατηγικής προστασίας μπορεί να βοηθήσει σημαντικά στη μείωση των κινδύνων και στην καλύτερη λειτουργία των μικρομεσαίων επιχειρήσεων στο σύγχρονο ψηφιακό περιβάλλον.</w:t>
      </w:r>
    </w:p>
    <w:p w14:paraId="4649CF77" w14:textId="3554AE8B" w:rsidR="009F6415" w:rsidRPr="00D64F1D" w:rsidRDefault="006E171E" w:rsidP="00F72ED8">
      <w:pPr>
        <w:pStyle w:val="3"/>
        <w:spacing w:line="360" w:lineRule="auto"/>
        <w:jc w:val="both"/>
      </w:pPr>
      <w:bookmarkStart w:id="37" w:name="_Toc231937449"/>
      <w:r>
        <w:t>6</w:t>
      </w:r>
      <w:r w:rsidR="009F6415" w:rsidRPr="00D64F1D">
        <w:t>.2 Προτάσεις για μικρομεσαίες επιχειρήσεις</w:t>
      </w:r>
      <w:bookmarkEnd w:id="37"/>
    </w:p>
    <w:p w14:paraId="62AF6944" w14:textId="250B6216" w:rsidR="009F6415" w:rsidRPr="00D64F1D" w:rsidRDefault="000305BB"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Με βάση την έρευνα της παρούσης εργασίας, προκύπτει ότι οι μικρομεσαίες επιχειρήσεις μπορούν να μειώσουν σημαντικά τους κινδύνους οικονομικής απάτης και </w:t>
      </w:r>
      <w:proofErr w:type="spellStart"/>
      <w:r w:rsidRPr="00D64F1D">
        <w:rPr>
          <w:rFonts w:ascii="Times New Roman" w:hAnsi="Times New Roman" w:cs="Times New Roman"/>
        </w:rPr>
        <w:t>κυβερνο</w:t>
      </w:r>
      <w:proofErr w:type="spellEnd"/>
      <w:r w:rsidRPr="00D64F1D">
        <w:rPr>
          <w:rFonts w:ascii="Times New Roman" w:hAnsi="Times New Roman" w:cs="Times New Roman"/>
        </w:rPr>
        <w:t xml:space="preserve"> επιθέσεων μέσω της εφαρμογής κατάλληλων μέτρων προστασίας και ελέγχου. Η ανάπτυξη μιας ολοκληρωμένης στρατηγικής ασφάλειας θεωρείται απαραίτητη για την προστασία των ηλεκτρονικών συναλλαγών και των οικονομικών δεδομένων.</w:t>
      </w:r>
    </w:p>
    <w:p w14:paraId="6FF4CA02" w14:textId="3C0A8A33" w:rsidR="000305BB" w:rsidRPr="00D64F1D" w:rsidRDefault="000305BB" w:rsidP="00F72ED8">
      <w:pPr>
        <w:spacing w:after="240" w:line="360" w:lineRule="auto"/>
        <w:jc w:val="both"/>
        <w:rPr>
          <w:rFonts w:ascii="Times New Roman" w:hAnsi="Times New Roman" w:cs="Times New Roman"/>
        </w:rPr>
      </w:pPr>
      <w:r w:rsidRPr="00D64F1D">
        <w:rPr>
          <w:rFonts w:ascii="Times New Roman" w:hAnsi="Times New Roman" w:cs="Times New Roman"/>
        </w:rPr>
        <w:t xml:space="preserve">Αρχικά ιδιαίτερα σημαντική είναι η ενίσχυση των συστημάτων </w:t>
      </w:r>
      <w:proofErr w:type="spellStart"/>
      <w:r w:rsidRPr="00D64F1D">
        <w:rPr>
          <w:rFonts w:ascii="Times New Roman" w:hAnsi="Times New Roman" w:cs="Times New Roman"/>
        </w:rPr>
        <w:t>κυβερνοασφάλειας</w:t>
      </w:r>
      <w:proofErr w:type="spellEnd"/>
      <w:r w:rsidRPr="00D64F1D">
        <w:rPr>
          <w:rFonts w:ascii="Times New Roman" w:hAnsi="Times New Roman" w:cs="Times New Roman"/>
        </w:rPr>
        <w:t xml:space="preserve">, η χρήση ισχυρών κινδύνων, πρόσβαση, η εφαρμογή πολύ παραγωγικής ταυτοποίησης και η τακτική ενημέρωση των πληροφοριακών συστημάτων που μπορούν να συμβάλουν ουσιαστικά στη μείωση του κινδύνου </w:t>
      </w:r>
      <w:proofErr w:type="spellStart"/>
      <w:r w:rsidRPr="00D64F1D">
        <w:rPr>
          <w:rFonts w:ascii="Times New Roman" w:hAnsi="Times New Roman" w:cs="Times New Roman"/>
        </w:rPr>
        <w:t>κυβερνοεπιθέσεων</w:t>
      </w:r>
      <w:proofErr w:type="spellEnd"/>
      <w:r w:rsidRPr="00D64F1D">
        <w:rPr>
          <w:rFonts w:ascii="Times New Roman" w:hAnsi="Times New Roman" w:cs="Times New Roman"/>
        </w:rPr>
        <w:t xml:space="preserve"> και παραβίαση δεδομένων.</w:t>
      </w:r>
    </w:p>
    <w:p w14:paraId="5B9A6826" w14:textId="5B660928" w:rsidR="00AE754B" w:rsidRDefault="00AE754B" w:rsidP="00F72ED8">
      <w:pPr>
        <w:spacing w:after="240" w:line="360" w:lineRule="auto"/>
        <w:jc w:val="both"/>
        <w:rPr>
          <w:rFonts w:ascii="Times New Roman" w:hAnsi="Times New Roman" w:cs="Times New Roman"/>
        </w:rPr>
      </w:pPr>
      <w:r w:rsidRPr="00D64F1D">
        <w:rPr>
          <w:rFonts w:ascii="Times New Roman" w:hAnsi="Times New Roman" w:cs="Times New Roman"/>
        </w:rPr>
        <w:t>Επιπλέον, οι επιχειρήσεις θα πρέπει να επενδύσουν στην εκπαίδευση των εργαζομένων τους, σχετικά με τις ψηφιακές απειλές και τις τεχνικές εξαπάτησης.</w:t>
      </w:r>
      <w:r w:rsidR="00755081" w:rsidRPr="00755081">
        <w:rPr>
          <w:rFonts w:ascii="Times New Roman" w:hAnsi="Times New Roman" w:cs="Times New Roman"/>
        </w:rPr>
        <w:t xml:space="preserve"> Η ενημέρωση τις επιθέσεις </w:t>
      </w:r>
      <w:proofErr w:type="spellStart"/>
      <w:r w:rsidR="00755081" w:rsidRPr="00755081">
        <w:rPr>
          <w:rFonts w:ascii="Times New Roman" w:hAnsi="Times New Roman" w:cs="Times New Roman"/>
        </w:rPr>
        <w:t>phishing</w:t>
      </w:r>
      <w:proofErr w:type="spellEnd"/>
      <w:r w:rsidR="00755081" w:rsidRPr="00755081">
        <w:rPr>
          <w:rFonts w:ascii="Times New Roman" w:hAnsi="Times New Roman" w:cs="Times New Roman"/>
        </w:rPr>
        <w:t xml:space="preserve"> κοινωνικής μηχανικής και άλλες μορφές ψηφιακής απάτης μπορούν να βοηθήσουν σημαντικά στην πρόληψη περιστατικών που οφείλονται σε ανθρώπινα λάθη.</w:t>
      </w:r>
    </w:p>
    <w:p w14:paraId="0F0451D0" w14:textId="67576228" w:rsidR="00755081" w:rsidRDefault="00755081" w:rsidP="00F72ED8">
      <w:pPr>
        <w:spacing w:after="240" w:line="360" w:lineRule="auto"/>
        <w:jc w:val="both"/>
        <w:rPr>
          <w:rFonts w:ascii="Times New Roman" w:hAnsi="Times New Roman" w:cs="Times New Roman"/>
        </w:rPr>
      </w:pPr>
      <w:r w:rsidRPr="00755081">
        <w:rPr>
          <w:rFonts w:ascii="Times New Roman" w:hAnsi="Times New Roman" w:cs="Times New Roman"/>
        </w:rPr>
        <w:t>Ταυτόχρονα, η εφαρμογή αποτελεσματικών διαδικασιών εσωτερικού ελέγχου αποτελεί βασικό παράγοντα πρόληψη της οικονομικής απάτης. Η συνεχής παρακολούθηση των οικονομικών συναλλαγών, οι διασταυρώσεις των οικονομικών στοιχείων και η σαφή κατανομή αρμοδιοτήτων μπορούν να μειώσουν σημαντικά τον κίνδυνο εσωτερικών παρατυπιών.</w:t>
      </w:r>
    </w:p>
    <w:p w14:paraId="5D6E9433" w14:textId="35EF2CDB" w:rsidR="003B6F7B" w:rsidRDefault="003B6F7B" w:rsidP="00F72ED8">
      <w:pPr>
        <w:spacing w:after="240" w:line="360" w:lineRule="auto"/>
        <w:jc w:val="both"/>
        <w:rPr>
          <w:rFonts w:ascii="Times New Roman" w:hAnsi="Times New Roman" w:cs="Times New Roman"/>
        </w:rPr>
      </w:pPr>
      <w:r w:rsidRPr="003B6F7B">
        <w:rPr>
          <w:rFonts w:ascii="Times New Roman" w:hAnsi="Times New Roman" w:cs="Times New Roman"/>
        </w:rPr>
        <w:t>Σημαντική επίσης είναι η αξιοποίηση σύγχρονων τεχνολογικών εργαλείων, όπως τα συστήματα ανάλυσης δεδομένων και η εφαρμογή τεχνητής νοημοσύνης. Τα συγκεκριμένα εργαλεία μπορούν να βοηθήσουν στον έγκαιρο εντοπισμό ύποπτων συναλλαγών και στη βελτίωση των διαδικασιών ελέγχων και προστασίας.</w:t>
      </w:r>
    </w:p>
    <w:p w14:paraId="7EC00F3D" w14:textId="216EB20B" w:rsidR="003B6F7B" w:rsidRDefault="003B6F7B" w:rsidP="00F72ED8">
      <w:pPr>
        <w:spacing w:after="240" w:line="360" w:lineRule="auto"/>
        <w:jc w:val="both"/>
        <w:rPr>
          <w:rFonts w:ascii="Times New Roman" w:hAnsi="Times New Roman" w:cs="Times New Roman"/>
        </w:rPr>
      </w:pPr>
      <w:r w:rsidRPr="003B6F7B">
        <w:rPr>
          <w:rFonts w:ascii="Times New Roman" w:hAnsi="Times New Roman" w:cs="Times New Roman"/>
        </w:rPr>
        <w:t>Οι μικρομεσαίες επιχειρήσεις είναι σημαντικό να υιοθετήσουν μια κουλτούρα ασφάλειας, στην οποία η προστασία των πληροφοριακών και οικονομικών δεδομένων θα αποτελεί μέρος της καθημερινής λειτουργίας τους.</w:t>
      </w:r>
      <w:r w:rsidR="00792AD5" w:rsidRPr="00792AD5">
        <w:rPr>
          <w:rFonts w:ascii="Times New Roman" w:hAnsi="Times New Roman" w:cs="Times New Roman"/>
        </w:rPr>
        <w:t xml:space="preserve"> Η συνεχής αξιολόγηση των κινδύνων και η προστασία στα νέα δεδομένα του ψηφιακού περιβάλλοντος μπορούν να ενισχύσουν </w:t>
      </w:r>
      <w:r w:rsidR="00792AD5" w:rsidRPr="00792AD5">
        <w:rPr>
          <w:rFonts w:ascii="Times New Roman" w:hAnsi="Times New Roman" w:cs="Times New Roman"/>
        </w:rPr>
        <w:lastRenderedPageBreak/>
        <w:t>σημαντικά την ανθεκτικότητα των επιχειρήσεων απέναντι στις σύγχρονες μορφές οικονομικής απάτης.</w:t>
      </w:r>
    </w:p>
    <w:p w14:paraId="76A572F4" w14:textId="2C504696" w:rsidR="00792AD5" w:rsidRDefault="006E171E" w:rsidP="00F72ED8">
      <w:pPr>
        <w:pStyle w:val="3"/>
        <w:spacing w:line="360" w:lineRule="auto"/>
        <w:jc w:val="both"/>
      </w:pPr>
      <w:bookmarkStart w:id="38" w:name="_Toc231937450"/>
      <w:r>
        <w:t>6</w:t>
      </w:r>
      <w:r w:rsidR="00792AD5">
        <w:t>.3.</w:t>
      </w:r>
      <w:r w:rsidR="00CC69BF" w:rsidRPr="00CC69BF">
        <w:t xml:space="preserve"> </w:t>
      </w:r>
      <w:r w:rsidR="00CC69BF" w:rsidRPr="00D64F1D">
        <w:t>Προτάσεις για μελλοντικές έρευνες</w:t>
      </w:r>
      <w:bookmarkEnd w:id="38"/>
    </w:p>
    <w:p w14:paraId="6507C8BA" w14:textId="25934984" w:rsidR="00822F44" w:rsidRDefault="00614E28" w:rsidP="00F72ED8">
      <w:pPr>
        <w:spacing w:after="240" w:line="360" w:lineRule="auto"/>
        <w:jc w:val="both"/>
        <w:rPr>
          <w:rFonts w:ascii="Times New Roman" w:hAnsi="Times New Roman" w:cs="Times New Roman"/>
        </w:rPr>
      </w:pPr>
      <w:r w:rsidRPr="00614E28">
        <w:rPr>
          <w:rFonts w:ascii="Times New Roman" w:hAnsi="Times New Roman" w:cs="Times New Roman"/>
        </w:rPr>
        <w:t xml:space="preserve">Η οικονομική απάτη σε ηλεκτρονικές πληρωμές αποτελεί ένα συνεχόμενο εξελισσόμενο φαινόμενο, το οποίο επηρεάζεται από τις τεχνολογικές εξελίξεις και τις νέες μορφές </w:t>
      </w:r>
      <w:proofErr w:type="spellStart"/>
      <w:r w:rsidRPr="00614E28">
        <w:rPr>
          <w:rFonts w:ascii="Times New Roman" w:hAnsi="Times New Roman" w:cs="Times New Roman"/>
        </w:rPr>
        <w:t>κυβερνοεπιθέσεων</w:t>
      </w:r>
      <w:proofErr w:type="spellEnd"/>
      <w:r w:rsidRPr="00614E28">
        <w:rPr>
          <w:rFonts w:ascii="Times New Roman" w:hAnsi="Times New Roman" w:cs="Times New Roman"/>
        </w:rPr>
        <w:t>. Για το συγκεκριμένο λόγο</w:t>
      </w:r>
      <w:r w:rsidR="000E176C">
        <w:rPr>
          <w:rFonts w:ascii="Times New Roman" w:hAnsi="Times New Roman" w:cs="Times New Roman"/>
        </w:rPr>
        <w:t>,</w:t>
      </w:r>
      <w:r w:rsidRPr="00614E28">
        <w:rPr>
          <w:rFonts w:ascii="Times New Roman" w:hAnsi="Times New Roman" w:cs="Times New Roman"/>
        </w:rPr>
        <w:t xml:space="preserve"> κρίνεται απαραίτητη η </w:t>
      </w:r>
      <w:r w:rsidR="006667AB" w:rsidRPr="00614E28">
        <w:rPr>
          <w:rFonts w:ascii="Times New Roman" w:hAnsi="Times New Roman" w:cs="Times New Roman"/>
        </w:rPr>
        <w:t>συνέχ</w:t>
      </w:r>
      <w:r w:rsidR="006667AB">
        <w:rPr>
          <w:rFonts w:ascii="Times New Roman" w:hAnsi="Times New Roman" w:cs="Times New Roman"/>
        </w:rPr>
        <w:t xml:space="preserve">ιση της </w:t>
      </w:r>
      <w:r w:rsidRPr="00614E28">
        <w:rPr>
          <w:rFonts w:ascii="Times New Roman" w:hAnsi="Times New Roman" w:cs="Times New Roman"/>
        </w:rPr>
        <w:t>έρευνας στον συγκεκριμένο τομέα</w:t>
      </w:r>
      <w:r w:rsidR="006667AB">
        <w:rPr>
          <w:rFonts w:ascii="Times New Roman" w:hAnsi="Times New Roman" w:cs="Times New Roman"/>
        </w:rPr>
        <w:t xml:space="preserve">, με </w:t>
      </w:r>
      <w:r w:rsidRPr="00614E28">
        <w:rPr>
          <w:rFonts w:ascii="Times New Roman" w:hAnsi="Times New Roman" w:cs="Times New Roman"/>
        </w:rPr>
        <w:t>στόχο την καλύτερη κατανόηση των κινδύνων και την ανάπτυξη αποτελεσματικότερων μηχανισμών προστασίας.</w:t>
      </w:r>
    </w:p>
    <w:p w14:paraId="3CCDA165" w14:textId="29F3DD31" w:rsidR="00A51CF5" w:rsidRDefault="00A51CF5" w:rsidP="00F72ED8">
      <w:pPr>
        <w:spacing w:after="240" w:line="360" w:lineRule="auto"/>
        <w:jc w:val="both"/>
        <w:rPr>
          <w:rFonts w:ascii="Times New Roman" w:hAnsi="Times New Roman" w:cs="Times New Roman"/>
        </w:rPr>
      </w:pPr>
      <w:r w:rsidRPr="00A51CF5">
        <w:rPr>
          <w:rFonts w:ascii="Times New Roman" w:hAnsi="Times New Roman" w:cs="Times New Roman"/>
        </w:rPr>
        <w:t>Μια πιθανή κατεύθυνση για μελλοντικές έρευνες είναι η πραγματοποίηση εμπορικών μελετών σε μικρομεσαίες επιχειρήσεις στην Ελλάδα, ώστε να διερευνηθούν οι πρακτικές που εφαρμόζονται για την πρόληψη και αντιμετώπιση της οικονομικής απάτης μέσα από την συλλογή πρωτογενών δεδομένων. Θα μπορούσαν να προκύψουν. Πιο εξειδικευμένα συμπεράσματα σχετικά με τις ανάγκες και τις προκλήσεις που αντιμετωπίζουν οι επιχειρήσεις.</w:t>
      </w:r>
    </w:p>
    <w:p w14:paraId="4D0F8683" w14:textId="3C38B0B3" w:rsidR="00AF6C39" w:rsidRDefault="00AF6C39" w:rsidP="00F72ED8">
      <w:pPr>
        <w:spacing w:after="240" w:line="360" w:lineRule="auto"/>
        <w:jc w:val="both"/>
        <w:rPr>
          <w:rFonts w:ascii="Times New Roman" w:hAnsi="Times New Roman" w:cs="Times New Roman"/>
        </w:rPr>
      </w:pPr>
      <w:r w:rsidRPr="00AF6C39">
        <w:rPr>
          <w:rFonts w:ascii="Times New Roman" w:hAnsi="Times New Roman" w:cs="Times New Roman"/>
        </w:rPr>
        <w:t>Επίσης ιδιαίτερο ενδιαφέρον παρουσιάζει η μελέτη της συμβολής της τεχνητής νοημοσύνης και των συστημάτων ανάλυσης δεδομένων στην ανίχνευση ύποπτων συναλλαγών και στην πρόληψη της οικονομικής απάτης. Η αξιολόγηση της αποτελεσματικότητας των συγκεκριμένων τεχνολογιών θα μπορούσε να συμβάλει στη βελτίωση των διαδικασιών ελέγχου και προστασίας.</w:t>
      </w:r>
    </w:p>
    <w:p w14:paraId="6C4EE30C" w14:textId="3288BB2D" w:rsidR="00AF6C39" w:rsidRDefault="008F7D75" w:rsidP="00F72ED8">
      <w:pPr>
        <w:spacing w:after="240" w:line="360" w:lineRule="auto"/>
        <w:jc w:val="both"/>
        <w:rPr>
          <w:rFonts w:ascii="Times New Roman" w:hAnsi="Times New Roman" w:cs="Times New Roman"/>
        </w:rPr>
      </w:pPr>
      <w:r w:rsidRPr="008F7D75">
        <w:rPr>
          <w:rFonts w:ascii="Times New Roman" w:hAnsi="Times New Roman" w:cs="Times New Roman"/>
        </w:rPr>
        <w:t xml:space="preserve">Ταυτόχρονα μελλοντικές έρευνες θα μπορούσαν να εξετάσουν τις επιπτώσεις των νέων μορφών </w:t>
      </w:r>
      <w:proofErr w:type="spellStart"/>
      <w:r w:rsidRPr="008F7D75">
        <w:rPr>
          <w:rFonts w:ascii="Times New Roman" w:hAnsi="Times New Roman" w:cs="Times New Roman"/>
        </w:rPr>
        <w:t>κυβερνοεπιθέσεων</w:t>
      </w:r>
      <w:proofErr w:type="spellEnd"/>
      <w:r w:rsidRPr="008F7D75">
        <w:rPr>
          <w:rFonts w:ascii="Times New Roman" w:hAnsi="Times New Roman" w:cs="Times New Roman"/>
        </w:rPr>
        <w:t xml:space="preserve"> στις ηλεκτρονικές πληρωμές, καθώς και το βαθμό ετοιμότητας των μικρομεσαίων επιχειρήσεων απέναντι στις σύγχρονες ψηφιακές απειλές.</w:t>
      </w:r>
    </w:p>
    <w:p w14:paraId="4E687992" w14:textId="5DD43F2E" w:rsidR="008F7D75" w:rsidRDefault="008F7D75" w:rsidP="00F72ED8">
      <w:pPr>
        <w:spacing w:after="240" w:line="360" w:lineRule="auto"/>
        <w:jc w:val="both"/>
        <w:rPr>
          <w:rFonts w:ascii="Times New Roman" w:hAnsi="Times New Roman" w:cs="Times New Roman"/>
        </w:rPr>
      </w:pPr>
      <w:r w:rsidRPr="008F7D75">
        <w:rPr>
          <w:rFonts w:ascii="Times New Roman" w:hAnsi="Times New Roman" w:cs="Times New Roman"/>
        </w:rPr>
        <w:t xml:space="preserve">Χρήσιμη θα ήταν η </w:t>
      </w:r>
      <w:r w:rsidR="000E176C" w:rsidRPr="008F7D75">
        <w:rPr>
          <w:rFonts w:ascii="Times New Roman" w:hAnsi="Times New Roman" w:cs="Times New Roman"/>
        </w:rPr>
        <w:t>πραγματοποίησής</w:t>
      </w:r>
      <w:r w:rsidRPr="008F7D75">
        <w:rPr>
          <w:rFonts w:ascii="Times New Roman" w:hAnsi="Times New Roman" w:cs="Times New Roman"/>
        </w:rPr>
        <w:t xml:space="preserve"> συγκριτικών μελετών μεταξύ διαφορετικών χωρών ή επιχειρηματικών κλάδων, ώστε να αναδειχθούν καλές πρακτικές και αποτελεσματικές στρατηγικές αντιμετώπισης της οικονομικής απάτης στο σύγχρονο ψηφιακό περιβάλλον.</w:t>
      </w:r>
    </w:p>
    <w:p w14:paraId="20A95325" w14:textId="77777777" w:rsidR="00CD389B" w:rsidRDefault="00CD389B" w:rsidP="00F72ED8">
      <w:pPr>
        <w:spacing w:after="240" w:line="360" w:lineRule="auto"/>
        <w:jc w:val="both"/>
        <w:rPr>
          <w:rFonts w:ascii="Times New Roman" w:hAnsi="Times New Roman" w:cs="Times New Roman"/>
        </w:rPr>
      </w:pPr>
    </w:p>
    <w:p w14:paraId="7E6C84ED" w14:textId="77777777" w:rsidR="006E171E" w:rsidRDefault="006E171E" w:rsidP="00F72ED8">
      <w:pPr>
        <w:spacing w:after="240" w:line="360" w:lineRule="auto"/>
        <w:jc w:val="both"/>
        <w:rPr>
          <w:rFonts w:ascii="Times New Roman" w:hAnsi="Times New Roman" w:cs="Times New Roman"/>
        </w:rPr>
      </w:pPr>
    </w:p>
    <w:p w14:paraId="0BDB3504" w14:textId="77777777" w:rsidR="006E171E" w:rsidRDefault="006E171E" w:rsidP="00F72ED8">
      <w:pPr>
        <w:spacing w:after="240" w:line="360" w:lineRule="auto"/>
        <w:jc w:val="both"/>
        <w:rPr>
          <w:rFonts w:ascii="Times New Roman" w:hAnsi="Times New Roman" w:cs="Times New Roman"/>
        </w:rPr>
      </w:pPr>
    </w:p>
    <w:p w14:paraId="19F204F8" w14:textId="77777777" w:rsidR="006E171E" w:rsidRDefault="006E171E" w:rsidP="00F72ED8">
      <w:pPr>
        <w:spacing w:after="240" w:line="360" w:lineRule="auto"/>
        <w:jc w:val="both"/>
        <w:rPr>
          <w:rFonts w:ascii="Times New Roman" w:hAnsi="Times New Roman" w:cs="Times New Roman"/>
        </w:rPr>
      </w:pPr>
    </w:p>
    <w:p w14:paraId="6E42FA76" w14:textId="77777777" w:rsidR="006E171E" w:rsidRDefault="006E171E" w:rsidP="00F72ED8">
      <w:pPr>
        <w:spacing w:after="240" w:line="360" w:lineRule="auto"/>
        <w:jc w:val="both"/>
        <w:rPr>
          <w:rFonts w:ascii="Times New Roman" w:hAnsi="Times New Roman" w:cs="Times New Roman"/>
        </w:rPr>
      </w:pPr>
    </w:p>
    <w:p w14:paraId="7C460084" w14:textId="77777777" w:rsidR="006E171E" w:rsidRDefault="006E171E" w:rsidP="00F72ED8">
      <w:pPr>
        <w:spacing w:after="240" w:line="360" w:lineRule="auto"/>
        <w:jc w:val="both"/>
        <w:rPr>
          <w:rFonts w:ascii="Times New Roman" w:hAnsi="Times New Roman" w:cs="Times New Roman"/>
        </w:rPr>
      </w:pPr>
    </w:p>
    <w:p w14:paraId="150BD36C" w14:textId="77777777" w:rsidR="006E171E" w:rsidRDefault="006E171E" w:rsidP="00F72ED8">
      <w:pPr>
        <w:spacing w:after="240" w:line="360" w:lineRule="auto"/>
        <w:jc w:val="both"/>
        <w:rPr>
          <w:rFonts w:ascii="Times New Roman" w:hAnsi="Times New Roman" w:cs="Times New Roman"/>
        </w:rPr>
      </w:pPr>
    </w:p>
    <w:p w14:paraId="2FBB7990" w14:textId="248ECAEE" w:rsidR="00B40D70" w:rsidRPr="00F87683" w:rsidRDefault="00CD389B" w:rsidP="00F72ED8">
      <w:pPr>
        <w:pStyle w:val="10"/>
        <w:spacing w:line="360" w:lineRule="auto"/>
        <w:jc w:val="both"/>
        <w:rPr>
          <w:lang w:val="en-US"/>
        </w:rPr>
      </w:pPr>
      <w:bookmarkStart w:id="39" w:name="_Toc231937451"/>
      <w:r>
        <w:t>ΒΙΒΛΙΟΓΡΑΦΙΑ</w:t>
      </w:r>
      <w:r w:rsidR="00577571" w:rsidRPr="00F87683">
        <w:rPr>
          <w:lang w:val="en-US"/>
        </w:rPr>
        <w:t>:</w:t>
      </w:r>
      <w:bookmarkEnd w:id="39"/>
    </w:p>
    <w:p w14:paraId="065E9111"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Adeboye, E. O. (2024). </w:t>
      </w:r>
      <w:r w:rsidRPr="00577571">
        <w:rPr>
          <w:rFonts w:ascii="Times New Roman" w:hAnsi="Times New Roman" w:cs="Times New Roman"/>
          <w:i/>
          <w:iCs/>
          <w:lang w:val="en-US"/>
        </w:rPr>
        <w:t>Strengthening Fraud Prevention in Small Businesses: An Analysis of Effective Accounting and Auditing Practices</w:t>
      </w:r>
      <w:r w:rsidRPr="00577571">
        <w:rPr>
          <w:rFonts w:ascii="Times New Roman" w:hAnsi="Times New Roman" w:cs="Times New Roman"/>
          <w:lang w:val="en-US"/>
        </w:rPr>
        <w:t>. International Journal of Science and Research Archive, 13(2), 590–595.</w:t>
      </w:r>
    </w:p>
    <w:p w14:paraId="74EFDA5E"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Adetunji, P., &amp; </w:t>
      </w:r>
      <w:proofErr w:type="spellStart"/>
      <w:r w:rsidRPr="00577571">
        <w:rPr>
          <w:rFonts w:ascii="Times New Roman" w:hAnsi="Times New Roman" w:cs="Times New Roman"/>
          <w:lang w:val="en-US"/>
        </w:rPr>
        <w:t>Ogburie</w:t>
      </w:r>
      <w:proofErr w:type="spellEnd"/>
      <w:r w:rsidRPr="00577571">
        <w:rPr>
          <w:rFonts w:ascii="Times New Roman" w:hAnsi="Times New Roman" w:cs="Times New Roman"/>
          <w:lang w:val="en-US"/>
        </w:rPr>
        <w:t xml:space="preserve">, C. P. (2025). </w:t>
      </w:r>
      <w:r w:rsidRPr="00577571">
        <w:rPr>
          <w:rFonts w:ascii="Times New Roman" w:hAnsi="Times New Roman" w:cs="Times New Roman"/>
          <w:i/>
          <w:iCs/>
          <w:lang w:val="en-US"/>
        </w:rPr>
        <w:t>Forensic Accounting in Financial Fraud Detection: Trends and Challenges</w:t>
      </w:r>
      <w:r w:rsidRPr="00577571">
        <w:rPr>
          <w:rFonts w:ascii="Times New Roman" w:hAnsi="Times New Roman" w:cs="Times New Roman"/>
          <w:lang w:val="en-US"/>
        </w:rPr>
        <w:t>.</w:t>
      </w:r>
    </w:p>
    <w:p w14:paraId="309933E6"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Bockel-Rickermann, C., Verdonck, T., &amp; Verbeke, W. (2022). </w:t>
      </w:r>
      <w:r w:rsidRPr="00577571">
        <w:rPr>
          <w:rFonts w:ascii="Times New Roman" w:hAnsi="Times New Roman" w:cs="Times New Roman"/>
          <w:i/>
          <w:iCs/>
          <w:lang w:val="en-US"/>
        </w:rPr>
        <w:t>Fraud Analytics: A Decade of Research – Organizing Challenges and Solutions in the Field</w:t>
      </w:r>
      <w:r w:rsidRPr="00577571">
        <w:rPr>
          <w:rFonts w:ascii="Times New Roman" w:hAnsi="Times New Roman" w:cs="Times New Roman"/>
          <w:lang w:val="en-US"/>
        </w:rPr>
        <w:t>.</w:t>
      </w:r>
    </w:p>
    <w:p w14:paraId="0068B9D4"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European Payments Council. (2023). </w:t>
      </w:r>
      <w:r w:rsidRPr="00577571">
        <w:rPr>
          <w:rFonts w:ascii="Times New Roman" w:hAnsi="Times New Roman" w:cs="Times New Roman"/>
          <w:i/>
          <w:iCs/>
          <w:lang w:val="en-US"/>
        </w:rPr>
        <w:t>Payment Threats and Fraud Trends Report 2023</w:t>
      </w:r>
      <w:r w:rsidRPr="00577571">
        <w:rPr>
          <w:rFonts w:ascii="Times New Roman" w:hAnsi="Times New Roman" w:cs="Times New Roman"/>
          <w:lang w:val="en-US"/>
        </w:rPr>
        <w:t>.</w:t>
      </w:r>
    </w:p>
    <w:p w14:paraId="4CADA121"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European Union Agency for Cybersecurity (ENISA). (2023). </w:t>
      </w:r>
      <w:r w:rsidRPr="00577571">
        <w:rPr>
          <w:rFonts w:ascii="Times New Roman" w:hAnsi="Times New Roman" w:cs="Times New Roman"/>
          <w:i/>
          <w:iCs/>
          <w:lang w:val="en-US"/>
        </w:rPr>
        <w:t>ENISA Threat Landscape 2023</w:t>
      </w:r>
      <w:r w:rsidRPr="00577571">
        <w:rPr>
          <w:rFonts w:ascii="Times New Roman" w:hAnsi="Times New Roman" w:cs="Times New Roman"/>
          <w:lang w:val="en-US"/>
        </w:rPr>
        <w:t>.</w:t>
      </w:r>
    </w:p>
    <w:p w14:paraId="3C0B41C9" w14:textId="77777777" w:rsidR="00577571" w:rsidRPr="00577571" w:rsidRDefault="00577571" w:rsidP="00F72ED8">
      <w:pPr>
        <w:spacing w:after="240" w:line="360" w:lineRule="auto"/>
        <w:jc w:val="both"/>
        <w:rPr>
          <w:rFonts w:ascii="Times New Roman" w:hAnsi="Times New Roman" w:cs="Times New Roman"/>
          <w:lang w:val="en-US"/>
        </w:rPr>
      </w:pPr>
      <w:proofErr w:type="spellStart"/>
      <w:r w:rsidRPr="00577571">
        <w:rPr>
          <w:rFonts w:ascii="Times New Roman" w:hAnsi="Times New Roman" w:cs="Times New Roman"/>
          <w:lang w:val="en-US"/>
        </w:rPr>
        <w:t>Ezejiofor</w:t>
      </w:r>
      <w:proofErr w:type="spellEnd"/>
      <w:r w:rsidRPr="00577571">
        <w:rPr>
          <w:rFonts w:ascii="Times New Roman" w:hAnsi="Times New Roman" w:cs="Times New Roman"/>
          <w:lang w:val="en-US"/>
        </w:rPr>
        <w:t xml:space="preserve">, R. A., &amp; Okonkwo, M. C. (2025). </w:t>
      </w:r>
      <w:r w:rsidRPr="00577571">
        <w:rPr>
          <w:rFonts w:ascii="Times New Roman" w:hAnsi="Times New Roman" w:cs="Times New Roman"/>
          <w:i/>
          <w:iCs/>
          <w:lang w:val="en-US"/>
        </w:rPr>
        <w:t>Forensic Accounting and Fraud Detection and Prevention in the Nigerian Public Sector</w:t>
      </w:r>
      <w:r w:rsidRPr="00577571">
        <w:rPr>
          <w:rFonts w:ascii="Times New Roman" w:hAnsi="Times New Roman" w:cs="Times New Roman"/>
          <w:lang w:val="en-US"/>
        </w:rPr>
        <w:t>. Journal of Accounting and Financial Management, 11(8), 304–317.</w:t>
      </w:r>
    </w:p>
    <w:p w14:paraId="16E7993C"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Financial Fraud Detection Based on Machine Learning. (2022).</w:t>
      </w:r>
    </w:p>
    <w:p w14:paraId="4DEE44C6"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Forensic Accounting Techniques in Detecting Frauds. (2024).</w:t>
      </w:r>
    </w:p>
    <w:p w14:paraId="48D13FB0" w14:textId="77777777" w:rsidR="00577571" w:rsidRPr="00577571" w:rsidRDefault="00577571" w:rsidP="00F72ED8">
      <w:pPr>
        <w:spacing w:after="240" w:line="360" w:lineRule="auto"/>
        <w:jc w:val="both"/>
        <w:rPr>
          <w:rFonts w:ascii="Times New Roman" w:hAnsi="Times New Roman" w:cs="Times New Roman"/>
          <w:lang w:val="en-US"/>
        </w:rPr>
      </w:pPr>
      <w:proofErr w:type="spellStart"/>
      <w:r w:rsidRPr="00577571">
        <w:rPr>
          <w:rFonts w:ascii="Times New Roman" w:hAnsi="Times New Roman" w:cs="Times New Roman"/>
          <w:lang w:val="en-US"/>
        </w:rPr>
        <w:t>Kounadeas</w:t>
      </w:r>
      <w:proofErr w:type="spellEnd"/>
      <w:r w:rsidRPr="00577571">
        <w:rPr>
          <w:rFonts w:ascii="Times New Roman" w:hAnsi="Times New Roman" w:cs="Times New Roman"/>
          <w:lang w:val="en-US"/>
        </w:rPr>
        <w:t xml:space="preserve">, T. (2023). </w:t>
      </w:r>
      <w:r w:rsidRPr="00577571">
        <w:rPr>
          <w:rFonts w:ascii="Times New Roman" w:hAnsi="Times New Roman" w:cs="Times New Roman"/>
          <w:i/>
          <w:iCs/>
          <w:lang w:val="en-US"/>
        </w:rPr>
        <w:t>The Effectiveness of Digital Payments in Tackling Tax Evasion in Greece</w:t>
      </w:r>
      <w:r w:rsidRPr="00577571">
        <w:rPr>
          <w:rFonts w:ascii="Times New Roman" w:hAnsi="Times New Roman" w:cs="Times New Roman"/>
          <w:lang w:val="en-US"/>
        </w:rPr>
        <w:t>. International Journal of Economics and Business Administration, 11(2), 3–21.</w:t>
      </w:r>
    </w:p>
    <w:p w14:paraId="1E852206" w14:textId="77777777" w:rsidR="00577571" w:rsidRPr="00577571" w:rsidRDefault="00577571" w:rsidP="00F72ED8">
      <w:pPr>
        <w:spacing w:after="240" w:line="360" w:lineRule="auto"/>
        <w:jc w:val="both"/>
        <w:rPr>
          <w:rFonts w:ascii="Times New Roman" w:hAnsi="Times New Roman" w:cs="Times New Roman"/>
          <w:lang w:val="en-US"/>
        </w:rPr>
      </w:pPr>
      <w:proofErr w:type="spellStart"/>
      <w:r w:rsidRPr="00577571">
        <w:rPr>
          <w:rFonts w:ascii="Times New Roman" w:hAnsi="Times New Roman" w:cs="Times New Roman"/>
          <w:lang w:val="en-US"/>
        </w:rPr>
        <w:t>Oztemel</w:t>
      </w:r>
      <w:proofErr w:type="spellEnd"/>
      <w:r w:rsidRPr="00577571">
        <w:rPr>
          <w:rFonts w:ascii="Times New Roman" w:hAnsi="Times New Roman" w:cs="Times New Roman"/>
          <w:lang w:val="en-US"/>
        </w:rPr>
        <w:t xml:space="preserve">, E., &amp; Isik, M. (2025). </w:t>
      </w:r>
      <w:r w:rsidRPr="00577571">
        <w:rPr>
          <w:rFonts w:ascii="Times New Roman" w:hAnsi="Times New Roman" w:cs="Times New Roman"/>
          <w:i/>
          <w:iCs/>
          <w:lang w:val="en-US"/>
        </w:rPr>
        <w:t>A Systematic Review of Intelligent Systems and Analytic Applications in Credit Card Fraud Detection</w:t>
      </w:r>
      <w:r w:rsidRPr="00577571">
        <w:rPr>
          <w:rFonts w:ascii="Times New Roman" w:hAnsi="Times New Roman" w:cs="Times New Roman"/>
          <w:lang w:val="en-US"/>
        </w:rPr>
        <w:t>. Applied Sciences, 15(3), 1356.</w:t>
      </w:r>
    </w:p>
    <w:p w14:paraId="747706E9"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Papathanasiou, A., Germanos, G., </w:t>
      </w:r>
      <w:proofErr w:type="spellStart"/>
      <w:r w:rsidRPr="00577571">
        <w:rPr>
          <w:rFonts w:ascii="Times New Roman" w:hAnsi="Times New Roman" w:cs="Times New Roman"/>
          <w:lang w:val="en-US"/>
        </w:rPr>
        <w:t>Liagkou</w:t>
      </w:r>
      <w:proofErr w:type="spellEnd"/>
      <w:r w:rsidRPr="00577571">
        <w:rPr>
          <w:rFonts w:ascii="Times New Roman" w:hAnsi="Times New Roman" w:cs="Times New Roman"/>
          <w:lang w:val="en-US"/>
        </w:rPr>
        <w:t xml:space="preserve">, V., &amp; Vlachos, V. (2025). </w:t>
      </w:r>
      <w:r w:rsidRPr="00577571">
        <w:rPr>
          <w:rFonts w:ascii="Times New Roman" w:hAnsi="Times New Roman" w:cs="Times New Roman"/>
          <w:i/>
          <w:iCs/>
          <w:lang w:val="en-US"/>
        </w:rPr>
        <w:t>Trends and Challenges in Cybercrime in Greece</w:t>
      </w:r>
      <w:r w:rsidRPr="00577571">
        <w:rPr>
          <w:rFonts w:ascii="Times New Roman" w:hAnsi="Times New Roman" w:cs="Times New Roman"/>
          <w:lang w:val="en-US"/>
        </w:rPr>
        <w:t>. Journal of Cybersecurity and Privacy, 5(4), 81.</w:t>
      </w:r>
    </w:p>
    <w:p w14:paraId="15510478"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lastRenderedPageBreak/>
        <w:t>Phishing Attack: A Case Study and Their Prevention Techniques. (2024).</w:t>
      </w:r>
    </w:p>
    <w:p w14:paraId="602531C1" w14:textId="77777777" w:rsidR="00577571" w:rsidRPr="00577571" w:rsidRDefault="00577571" w:rsidP="00F72ED8">
      <w:pPr>
        <w:spacing w:after="240" w:line="360" w:lineRule="auto"/>
        <w:jc w:val="both"/>
        <w:rPr>
          <w:rFonts w:ascii="Times New Roman" w:hAnsi="Times New Roman" w:cs="Times New Roman"/>
          <w:lang w:val="en-US"/>
        </w:rPr>
      </w:pPr>
      <w:proofErr w:type="spellStart"/>
      <w:r w:rsidRPr="00577571">
        <w:rPr>
          <w:rFonts w:ascii="Times New Roman" w:hAnsi="Times New Roman" w:cs="Times New Roman"/>
          <w:lang w:val="en-US"/>
        </w:rPr>
        <w:t>Rombaldo</w:t>
      </w:r>
      <w:proofErr w:type="spellEnd"/>
      <w:r w:rsidRPr="00577571">
        <w:rPr>
          <w:rFonts w:ascii="Times New Roman" w:hAnsi="Times New Roman" w:cs="Times New Roman"/>
          <w:lang w:val="en-US"/>
        </w:rPr>
        <w:t xml:space="preserve"> Junior, C., Becker, I., &amp; Johnson, S. D. (2025). </w:t>
      </w:r>
      <w:r w:rsidRPr="00577571">
        <w:rPr>
          <w:rFonts w:ascii="Times New Roman" w:hAnsi="Times New Roman" w:cs="Times New Roman"/>
          <w:i/>
          <w:iCs/>
          <w:lang w:val="en-US"/>
        </w:rPr>
        <w:t>Unaware, Unfunded, Untrained and Unsupported: A Systematic Review of SME Cybersecurity</w:t>
      </w:r>
      <w:r w:rsidRPr="00577571">
        <w:rPr>
          <w:rFonts w:ascii="Times New Roman" w:hAnsi="Times New Roman" w:cs="Times New Roman"/>
          <w:lang w:val="en-US"/>
        </w:rPr>
        <w:t>.</w:t>
      </w:r>
    </w:p>
    <w:p w14:paraId="0DF2A1DE"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Sarker, I. H. (2024). </w:t>
      </w:r>
      <w:r w:rsidRPr="00577571">
        <w:rPr>
          <w:rFonts w:ascii="Times New Roman" w:hAnsi="Times New Roman" w:cs="Times New Roman"/>
          <w:i/>
          <w:iCs/>
          <w:lang w:val="en-US"/>
        </w:rPr>
        <w:t>AI-Driven Cybersecurity: Threat Detection and Prevention Using Artificial Intelligence</w:t>
      </w:r>
      <w:r w:rsidRPr="00577571">
        <w:rPr>
          <w:rFonts w:ascii="Times New Roman" w:hAnsi="Times New Roman" w:cs="Times New Roman"/>
          <w:lang w:val="en-US"/>
        </w:rPr>
        <w:t>.</w:t>
      </w:r>
    </w:p>
    <w:p w14:paraId="30387294" w14:textId="77777777" w:rsidR="00577571" w:rsidRPr="00577571" w:rsidRDefault="00577571" w:rsidP="00F72ED8">
      <w:pPr>
        <w:spacing w:after="240" w:line="360" w:lineRule="auto"/>
        <w:jc w:val="both"/>
        <w:rPr>
          <w:rFonts w:ascii="Times New Roman" w:hAnsi="Times New Roman" w:cs="Times New Roman"/>
          <w:lang w:val="en-US"/>
        </w:rPr>
      </w:pPr>
      <w:proofErr w:type="spellStart"/>
      <w:r w:rsidRPr="00577571">
        <w:rPr>
          <w:rFonts w:ascii="Times New Roman" w:hAnsi="Times New Roman" w:cs="Times New Roman"/>
          <w:lang w:val="en-US"/>
        </w:rPr>
        <w:t>Tarigan</w:t>
      </w:r>
      <w:proofErr w:type="spellEnd"/>
      <w:r w:rsidRPr="00577571">
        <w:rPr>
          <w:rFonts w:ascii="Times New Roman" w:hAnsi="Times New Roman" w:cs="Times New Roman"/>
          <w:lang w:val="en-US"/>
        </w:rPr>
        <w:t xml:space="preserve">, N. M. R., </w:t>
      </w:r>
      <w:proofErr w:type="spellStart"/>
      <w:r w:rsidRPr="00577571">
        <w:rPr>
          <w:rFonts w:ascii="Times New Roman" w:hAnsi="Times New Roman" w:cs="Times New Roman"/>
          <w:lang w:val="en-US"/>
        </w:rPr>
        <w:t>Simbolon</w:t>
      </w:r>
      <w:proofErr w:type="spellEnd"/>
      <w:r w:rsidRPr="00577571">
        <w:rPr>
          <w:rFonts w:ascii="Times New Roman" w:hAnsi="Times New Roman" w:cs="Times New Roman"/>
          <w:lang w:val="en-US"/>
        </w:rPr>
        <w:t xml:space="preserve">, R., &amp; </w:t>
      </w:r>
      <w:proofErr w:type="spellStart"/>
      <w:r w:rsidRPr="00577571">
        <w:rPr>
          <w:rFonts w:ascii="Times New Roman" w:hAnsi="Times New Roman" w:cs="Times New Roman"/>
          <w:lang w:val="en-US"/>
        </w:rPr>
        <w:t>Elviani</w:t>
      </w:r>
      <w:proofErr w:type="spellEnd"/>
      <w:r w:rsidRPr="00577571">
        <w:rPr>
          <w:rFonts w:ascii="Times New Roman" w:hAnsi="Times New Roman" w:cs="Times New Roman"/>
          <w:lang w:val="en-US"/>
        </w:rPr>
        <w:t xml:space="preserve">, S. (2025). </w:t>
      </w:r>
      <w:r w:rsidRPr="00577571">
        <w:rPr>
          <w:rFonts w:ascii="Times New Roman" w:hAnsi="Times New Roman" w:cs="Times New Roman"/>
          <w:i/>
          <w:iCs/>
          <w:lang w:val="en-US"/>
        </w:rPr>
        <w:t>Reducing Unethical Behavior in SMEs Using Fraud Triangle Theory and Anti-Fraud Technology: A Case Study from Medan City</w:t>
      </w:r>
      <w:r w:rsidRPr="00577571">
        <w:rPr>
          <w:rFonts w:ascii="Times New Roman" w:hAnsi="Times New Roman" w:cs="Times New Roman"/>
          <w:lang w:val="en-US"/>
        </w:rPr>
        <w:t>.</w:t>
      </w:r>
    </w:p>
    <w:p w14:paraId="009062B3"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The Role of Forensic Accounting in Detecting Financial Frauds. (2024).</w:t>
      </w:r>
    </w:p>
    <w:p w14:paraId="3E2712B7" w14:textId="77777777" w:rsidR="00577571" w:rsidRPr="00577571" w:rsidRDefault="00577571" w:rsidP="00F72ED8">
      <w:pPr>
        <w:spacing w:after="240" w:line="360" w:lineRule="auto"/>
        <w:jc w:val="both"/>
        <w:rPr>
          <w:rFonts w:ascii="Times New Roman" w:hAnsi="Times New Roman" w:cs="Times New Roman"/>
          <w:lang w:val="en-US"/>
        </w:rPr>
      </w:pPr>
      <w:r w:rsidRPr="00577571">
        <w:rPr>
          <w:rFonts w:ascii="Times New Roman" w:hAnsi="Times New Roman" w:cs="Times New Roman"/>
          <w:lang w:val="en-US"/>
        </w:rPr>
        <w:t xml:space="preserve">Zafar, U., &amp; Wu, F. (2026). </w:t>
      </w:r>
      <w:r w:rsidRPr="00577571">
        <w:rPr>
          <w:rFonts w:ascii="Times New Roman" w:hAnsi="Times New Roman" w:cs="Times New Roman"/>
          <w:i/>
          <w:iCs/>
          <w:lang w:val="en-US"/>
        </w:rPr>
        <w:t>Methodological Challenges in Explainable AI for Fraud Detection: A Systematic Literature Review</w:t>
      </w:r>
      <w:r w:rsidRPr="00577571">
        <w:rPr>
          <w:rFonts w:ascii="Times New Roman" w:hAnsi="Times New Roman" w:cs="Times New Roman"/>
          <w:lang w:val="en-US"/>
        </w:rPr>
        <w:t>.</w:t>
      </w:r>
    </w:p>
    <w:p w14:paraId="5CA39507" w14:textId="77777777" w:rsidR="00577571" w:rsidRPr="00577571" w:rsidRDefault="00577571" w:rsidP="00154131">
      <w:pPr>
        <w:spacing w:after="240" w:line="360" w:lineRule="auto"/>
        <w:rPr>
          <w:rFonts w:ascii="Times New Roman" w:hAnsi="Times New Roman" w:cs="Times New Roman"/>
          <w:lang w:val="en-US"/>
        </w:rPr>
      </w:pPr>
    </w:p>
    <w:p w14:paraId="15131590" w14:textId="77777777" w:rsidR="00B40D70" w:rsidRPr="00577571" w:rsidRDefault="00B40D70" w:rsidP="00A20E35">
      <w:pPr>
        <w:spacing w:after="240"/>
        <w:rPr>
          <w:rFonts w:ascii="Times New Roman" w:hAnsi="Times New Roman" w:cs="Times New Roman"/>
          <w:lang w:val="en-US"/>
        </w:rPr>
      </w:pPr>
    </w:p>
    <w:p w14:paraId="6215BC94" w14:textId="77777777" w:rsidR="00CD389B" w:rsidRPr="00577571" w:rsidRDefault="00CD389B" w:rsidP="00A20E35">
      <w:pPr>
        <w:spacing w:after="240"/>
        <w:rPr>
          <w:rFonts w:ascii="Times New Roman" w:hAnsi="Times New Roman" w:cs="Times New Roman"/>
          <w:lang w:val="en-US"/>
        </w:rPr>
      </w:pPr>
    </w:p>
    <w:p w14:paraId="313D3C97" w14:textId="747DF263" w:rsidR="000D0227" w:rsidRPr="00577571" w:rsidRDefault="000D0227" w:rsidP="004868A1">
      <w:pPr>
        <w:rPr>
          <w:lang w:val="en-US"/>
        </w:rPr>
      </w:pPr>
    </w:p>
    <w:p w14:paraId="62A0313D" w14:textId="77777777" w:rsidR="00577C2B" w:rsidRPr="00577571" w:rsidRDefault="00577C2B" w:rsidP="004868A1">
      <w:pPr>
        <w:rPr>
          <w:lang w:val="en-US"/>
        </w:rPr>
      </w:pPr>
    </w:p>
    <w:p w14:paraId="5D32C67D" w14:textId="58DC4231" w:rsidR="00107A61" w:rsidRPr="00577571" w:rsidRDefault="00107A61" w:rsidP="004868A1">
      <w:pPr>
        <w:rPr>
          <w:lang w:val="en-US"/>
        </w:rPr>
      </w:pPr>
      <w:r w:rsidRPr="00577571">
        <w:rPr>
          <w:lang w:val="en-US"/>
        </w:rPr>
        <w:br/>
        <w:t xml:space="preserve">  </w:t>
      </w:r>
    </w:p>
    <w:p w14:paraId="51C64F72" w14:textId="77777777" w:rsidR="00FF0685" w:rsidRPr="00577571" w:rsidRDefault="00FF0685" w:rsidP="004868A1">
      <w:pPr>
        <w:rPr>
          <w:lang w:val="en-US"/>
        </w:rPr>
      </w:pPr>
    </w:p>
    <w:p w14:paraId="793C6415" w14:textId="77777777" w:rsidR="00DA410F" w:rsidRPr="00577571" w:rsidRDefault="00DA410F" w:rsidP="004868A1">
      <w:pPr>
        <w:rPr>
          <w:lang w:val="en-US"/>
        </w:rPr>
      </w:pPr>
    </w:p>
    <w:p w14:paraId="2EEAFBC5" w14:textId="77777777" w:rsidR="00592B37" w:rsidRPr="00577571" w:rsidRDefault="00592B37" w:rsidP="004868A1">
      <w:pPr>
        <w:rPr>
          <w:lang w:val="en-US"/>
        </w:rPr>
      </w:pPr>
    </w:p>
    <w:p w14:paraId="06ECEC2F" w14:textId="77777777" w:rsidR="004868A1" w:rsidRPr="00577571" w:rsidRDefault="004868A1" w:rsidP="004868A1">
      <w:pPr>
        <w:rPr>
          <w:lang w:val="en-US"/>
        </w:rPr>
      </w:pPr>
    </w:p>
    <w:p w14:paraId="2A6F9357" w14:textId="77777777" w:rsidR="00BA728C" w:rsidRPr="00577571" w:rsidRDefault="00BA728C" w:rsidP="007149C4">
      <w:pPr>
        <w:rPr>
          <w:lang w:val="en-US"/>
        </w:rPr>
      </w:pPr>
    </w:p>
    <w:p w14:paraId="7385CC46" w14:textId="77777777" w:rsidR="0045307B" w:rsidRPr="00577571" w:rsidRDefault="0045307B" w:rsidP="007149C4">
      <w:pPr>
        <w:rPr>
          <w:lang w:val="en-US"/>
        </w:rPr>
      </w:pPr>
    </w:p>
    <w:p w14:paraId="1E971104" w14:textId="77777777" w:rsidR="0045307B" w:rsidRPr="00577571" w:rsidRDefault="0045307B" w:rsidP="007149C4">
      <w:pPr>
        <w:rPr>
          <w:lang w:val="en-US"/>
        </w:rPr>
      </w:pPr>
    </w:p>
    <w:p w14:paraId="28953629" w14:textId="77777777" w:rsidR="0045307B" w:rsidRPr="00577571" w:rsidRDefault="0045307B" w:rsidP="007149C4">
      <w:pPr>
        <w:rPr>
          <w:lang w:val="en-US"/>
        </w:rPr>
      </w:pPr>
    </w:p>
    <w:p w14:paraId="12CE69B7" w14:textId="77777777" w:rsidR="0045307B" w:rsidRPr="00577571" w:rsidRDefault="0045307B" w:rsidP="007149C4">
      <w:pPr>
        <w:rPr>
          <w:lang w:val="en-US"/>
        </w:rPr>
      </w:pPr>
    </w:p>
    <w:p w14:paraId="6AA6CBAD" w14:textId="77777777" w:rsidR="0045307B" w:rsidRPr="00577571" w:rsidRDefault="0045307B" w:rsidP="007149C4">
      <w:pPr>
        <w:rPr>
          <w:lang w:val="en-US"/>
        </w:rPr>
      </w:pPr>
    </w:p>
    <w:sectPr w:rsidR="0045307B" w:rsidRPr="00577571" w:rsidSect="00793ADA">
      <w:footerReference w:type="default" r:id="rId11"/>
      <w:pgSz w:w="11906" w:h="16838" w:code="9"/>
      <w:pgMar w:top="1134" w:right="1134" w:bottom="1134" w:left="1985" w:header="709" w:footer="709"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877DC0" w14:textId="77777777" w:rsidR="00DC451C" w:rsidRDefault="00DC451C" w:rsidP="00C150DC">
      <w:pPr>
        <w:spacing w:after="0" w:line="240" w:lineRule="auto"/>
      </w:pPr>
      <w:r>
        <w:separator/>
      </w:r>
    </w:p>
  </w:endnote>
  <w:endnote w:type="continuationSeparator" w:id="0">
    <w:p w14:paraId="6858F621" w14:textId="77777777" w:rsidR="00DC451C" w:rsidRDefault="00DC451C" w:rsidP="00C150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A1"/>
    <w:family w:val="swiss"/>
    <w:pitch w:val="variable"/>
    <w:sig w:usb0="E4002EFF" w:usb1="C000E47F" w:usb2="00000009" w:usb3="00000000" w:csb0="000001FF" w:csb1="00000000"/>
  </w:font>
  <w:font w:name="Microsoft Sans Serif">
    <w:altName w:val="Microsoft Sans Serif"/>
    <w:panose1 w:val="020B0604020202020204"/>
    <w:charset w:val="A1"/>
    <w:family w:val="swiss"/>
    <w:pitch w:val="variable"/>
    <w:sig w:usb0="E5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1283715"/>
      <w:docPartObj>
        <w:docPartGallery w:val="Page Numbers (Bottom of Page)"/>
        <w:docPartUnique/>
      </w:docPartObj>
    </w:sdtPr>
    <w:sdtEndPr/>
    <w:sdtContent>
      <w:p w14:paraId="6AAAFB77" w14:textId="0E8A21CA" w:rsidR="00793ADA" w:rsidRDefault="00793ADA">
        <w:pPr>
          <w:pStyle w:val="ae"/>
          <w:jc w:val="right"/>
        </w:pPr>
        <w:r>
          <w:fldChar w:fldCharType="begin"/>
        </w:r>
        <w:r>
          <w:instrText>PAGE   \* MERGEFORMAT</w:instrText>
        </w:r>
        <w:r>
          <w:fldChar w:fldCharType="separate"/>
        </w:r>
        <w:r w:rsidR="001D6120">
          <w:rPr>
            <w:noProof/>
          </w:rPr>
          <w:t>xxxvi</w:t>
        </w:r>
        <w:r>
          <w:fldChar w:fldCharType="end"/>
        </w:r>
      </w:p>
    </w:sdtContent>
  </w:sdt>
  <w:p w14:paraId="24C6891D" w14:textId="77777777" w:rsidR="00793ADA" w:rsidRDefault="00793ADA">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509A14" w14:textId="77777777" w:rsidR="00DC451C" w:rsidRDefault="00DC451C" w:rsidP="00C150DC">
      <w:pPr>
        <w:spacing w:after="0" w:line="240" w:lineRule="auto"/>
      </w:pPr>
      <w:r>
        <w:separator/>
      </w:r>
    </w:p>
  </w:footnote>
  <w:footnote w:type="continuationSeparator" w:id="0">
    <w:p w14:paraId="199B9EC2" w14:textId="77777777" w:rsidR="00DC451C" w:rsidRDefault="00DC451C" w:rsidP="00C150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04951"/>
    <w:multiLevelType w:val="hybridMultilevel"/>
    <w:tmpl w:val="7B5CEB1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16416C4E"/>
    <w:multiLevelType w:val="hybridMultilevel"/>
    <w:tmpl w:val="66C40C5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CCD2ABF"/>
    <w:multiLevelType w:val="hybridMultilevel"/>
    <w:tmpl w:val="2738E69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FAF3D50"/>
    <w:multiLevelType w:val="multilevel"/>
    <w:tmpl w:val="F7E47968"/>
    <w:styleLink w:val="1"/>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19F0A89"/>
    <w:multiLevelType w:val="multilevel"/>
    <w:tmpl w:val="A3743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3691B7A"/>
    <w:multiLevelType w:val="hybridMultilevel"/>
    <w:tmpl w:val="8884D34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245B5FF1"/>
    <w:multiLevelType w:val="multilevel"/>
    <w:tmpl w:val="F7E479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47478DB"/>
    <w:multiLevelType w:val="multilevel"/>
    <w:tmpl w:val="AEE8A268"/>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36C61996"/>
    <w:multiLevelType w:val="multilevel"/>
    <w:tmpl w:val="52F8503E"/>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427D78B8"/>
    <w:multiLevelType w:val="multilevel"/>
    <w:tmpl w:val="AEE8A268"/>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44301605"/>
    <w:multiLevelType w:val="multilevel"/>
    <w:tmpl w:val="AEE8A268"/>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472929D5"/>
    <w:multiLevelType w:val="hybridMultilevel"/>
    <w:tmpl w:val="265E541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5CAA3A5E"/>
    <w:multiLevelType w:val="multilevel"/>
    <w:tmpl w:val="D23E0A5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5EAB1EB6"/>
    <w:multiLevelType w:val="multilevel"/>
    <w:tmpl w:val="B22A7F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C60617C"/>
    <w:multiLevelType w:val="hybridMultilevel"/>
    <w:tmpl w:val="572E176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nsid w:val="73AF49F1"/>
    <w:multiLevelType w:val="multilevel"/>
    <w:tmpl w:val="AA8436C8"/>
    <w:lvl w:ilvl="0">
      <w:start w:val="1"/>
      <w:numFmt w:val="decimal"/>
      <w:lvlText w:val="%1."/>
      <w:lvlJc w:val="left"/>
      <w:pPr>
        <w:ind w:left="456" w:hanging="45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nsid w:val="7CE3716F"/>
    <w:multiLevelType w:val="multilevel"/>
    <w:tmpl w:val="B22A7F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3"/>
  </w:num>
  <w:num w:numId="3">
    <w:abstractNumId w:val="10"/>
  </w:num>
  <w:num w:numId="4">
    <w:abstractNumId w:val="1"/>
  </w:num>
  <w:num w:numId="5">
    <w:abstractNumId w:val="11"/>
  </w:num>
  <w:num w:numId="6">
    <w:abstractNumId w:val="16"/>
  </w:num>
  <w:num w:numId="7">
    <w:abstractNumId w:val="5"/>
  </w:num>
  <w:num w:numId="8">
    <w:abstractNumId w:val="14"/>
  </w:num>
  <w:num w:numId="9">
    <w:abstractNumId w:val="7"/>
  </w:num>
  <w:num w:numId="10">
    <w:abstractNumId w:val="4"/>
  </w:num>
  <w:num w:numId="11">
    <w:abstractNumId w:val="0"/>
  </w:num>
  <w:num w:numId="12">
    <w:abstractNumId w:val="2"/>
  </w:num>
  <w:num w:numId="13">
    <w:abstractNumId w:val="12"/>
  </w:num>
  <w:num w:numId="14">
    <w:abstractNumId w:val="6"/>
  </w:num>
  <w:num w:numId="15">
    <w:abstractNumId w:val="3"/>
  </w:num>
  <w:num w:numId="16">
    <w:abstractNumId w:val="8"/>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9C4"/>
    <w:rsid w:val="00004765"/>
    <w:rsid w:val="00006943"/>
    <w:rsid w:val="00014DE1"/>
    <w:rsid w:val="00017648"/>
    <w:rsid w:val="0002094C"/>
    <w:rsid w:val="000305BB"/>
    <w:rsid w:val="00036902"/>
    <w:rsid w:val="00043AEF"/>
    <w:rsid w:val="00060874"/>
    <w:rsid w:val="00060EC5"/>
    <w:rsid w:val="000610FB"/>
    <w:rsid w:val="00061E22"/>
    <w:rsid w:val="00066378"/>
    <w:rsid w:val="00081E5A"/>
    <w:rsid w:val="00084670"/>
    <w:rsid w:val="000909E3"/>
    <w:rsid w:val="00096404"/>
    <w:rsid w:val="000A15D2"/>
    <w:rsid w:val="000A1CFC"/>
    <w:rsid w:val="000A54D3"/>
    <w:rsid w:val="000B710A"/>
    <w:rsid w:val="000C7FA5"/>
    <w:rsid w:val="000D0227"/>
    <w:rsid w:val="000D2809"/>
    <w:rsid w:val="000E12EF"/>
    <w:rsid w:val="000E176C"/>
    <w:rsid w:val="000E189A"/>
    <w:rsid w:val="000E2081"/>
    <w:rsid w:val="000E51FB"/>
    <w:rsid w:val="000F0DA8"/>
    <w:rsid w:val="000F4A60"/>
    <w:rsid w:val="0010349B"/>
    <w:rsid w:val="001059DD"/>
    <w:rsid w:val="00107A61"/>
    <w:rsid w:val="00122DFF"/>
    <w:rsid w:val="00140C67"/>
    <w:rsid w:val="00144DFC"/>
    <w:rsid w:val="00146155"/>
    <w:rsid w:val="0015386E"/>
    <w:rsid w:val="00154131"/>
    <w:rsid w:val="001546CF"/>
    <w:rsid w:val="001551E6"/>
    <w:rsid w:val="0015651A"/>
    <w:rsid w:val="00156E26"/>
    <w:rsid w:val="00171A63"/>
    <w:rsid w:val="00183EB8"/>
    <w:rsid w:val="00186874"/>
    <w:rsid w:val="001C00DC"/>
    <w:rsid w:val="001D4545"/>
    <w:rsid w:val="001D6120"/>
    <w:rsid w:val="001D70AD"/>
    <w:rsid w:val="001F0366"/>
    <w:rsid w:val="001F54DD"/>
    <w:rsid w:val="0020603A"/>
    <w:rsid w:val="002165AD"/>
    <w:rsid w:val="002227D2"/>
    <w:rsid w:val="00231A9F"/>
    <w:rsid w:val="002348A8"/>
    <w:rsid w:val="00236268"/>
    <w:rsid w:val="00237BFC"/>
    <w:rsid w:val="002508CB"/>
    <w:rsid w:val="00263A24"/>
    <w:rsid w:val="00265B42"/>
    <w:rsid w:val="00277BB1"/>
    <w:rsid w:val="00280EB1"/>
    <w:rsid w:val="00283FCA"/>
    <w:rsid w:val="002930CF"/>
    <w:rsid w:val="002A6F77"/>
    <w:rsid w:val="002A7B10"/>
    <w:rsid w:val="002B007E"/>
    <w:rsid w:val="002B2B6A"/>
    <w:rsid w:val="002C75F2"/>
    <w:rsid w:val="002C7C4E"/>
    <w:rsid w:val="002D0CB8"/>
    <w:rsid w:val="002D10ED"/>
    <w:rsid w:val="002D11BE"/>
    <w:rsid w:val="002D42FE"/>
    <w:rsid w:val="002E6459"/>
    <w:rsid w:val="002F2495"/>
    <w:rsid w:val="00313528"/>
    <w:rsid w:val="00330CCD"/>
    <w:rsid w:val="003313C5"/>
    <w:rsid w:val="00333025"/>
    <w:rsid w:val="0033626D"/>
    <w:rsid w:val="00345E98"/>
    <w:rsid w:val="00380019"/>
    <w:rsid w:val="00385684"/>
    <w:rsid w:val="00390F18"/>
    <w:rsid w:val="003A7A2D"/>
    <w:rsid w:val="003B5F78"/>
    <w:rsid w:val="003B6F7B"/>
    <w:rsid w:val="003C4C81"/>
    <w:rsid w:val="003C5CDB"/>
    <w:rsid w:val="003D1B18"/>
    <w:rsid w:val="003D260C"/>
    <w:rsid w:val="003D5741"/>
    <w:rsid w:val="003E43A5"/>
    <w:rsid w:val="003E5A13"/>
    <w:rsid w:val="003E7D92"/>
    <w:rsid w:val="003F0841"/>
    <w:rsid w:val="003F3358"/>
    <w:rsid w:val="003F3C8F"/>
    <w:rsid w:val="003F632A"/>
    <w:rsid w:val="0040194B"/>
    <w:rsid w:val="00401DD7"/>
    <w:rsid w:val="00402ECB"/>
    <w:rsid w:val="004106F8"/>
    <w:rsid w:val="00410777"/>
    <w:rsid w:val="00410D1D"/>
    <w:rsid w:val="00410EF4"/>
    <w:rsid w:val="00414E3C"/>
    <w:rsid w:val="00422375"/>
    <w:rsid w:val="00423053"/>
    <w:rsid w:val="00423254"/>
    <w:rsid w:val="00423720"/>
    <w:rsid w:val="004434C2"/>
    <w:rsid w:val="00447756"/>
    <w:rsid w:val="0045307B"/>
    <w:rsid w:val="00454927"/>
    <w:rsid w:val="00456E16"/>
    <w:rsid w:val="00456E1D"/>
    <w:rsid w:val="004577EC"/>
    <w:rsid w:val="004604A3"/>
    <w:rsid w:val="00465BA6"/>
    <w:rsid w:val="00467A06"/>
    <w:rsid w:val="004738A2"/>
    <w:rsid w:val="004867ED"/>
    <w:rsid w:val="004868A1"/>
    <w:rsid w:val="004936D1"/>
    <w:rsid w:val="0049522A"/>
    <w:rsid w:val="004958F2"/>
    <w:rsid w:val="004A495D"/>
    <w:rsid w:val="004A6F71"/>
    <w:rsid w:val="004B7DF2"/>
    <w:rsid w:val="004C2B1D"/>
    <w:rsid w:val="004C5233"/>
    <w:rsid w:val="004D15D2"/>
    <w:rsid w:val="004E0EDF"/>
    <w:rsid w:val="00500E85"/>
    <w:rsid w:val="00502404"/>
    <w:rsid w:val="0050361D"/>
    <w:rsid w:val="00503690"/>
    <w:rsid w:val="005036B3"/>
    <w:rsid w:val="00517495"/>
    <w:rsid w:val="0052176A"/>
    <w:rsid w:val="00525813"/>
    <w:rsid w:val="00533300"/>
    <w:rsid w:val="00541B47"/>
    <w:rsid w:val="00546730"/>
    <w:rsid w:val="00546DDC"/>
    <w:rsid w:val="00547B5C"/>
    <w:rsid w:val="00565628"/>
    <w:rsid w:val="0056700D"/>
    <w:rsid w:val="00577571"/>
    <w:rsid w:val="00577C2B"/>
    <w:rsid w:val="005816C1"/>
    <w:rsid w:val="005858E5"/>
    <w:rsid w:val="00592954"/>
    <w:rsid w:val="00592B37"/>
    <w:rsid w:val="00592DDE"/>
    <w:rsid w:val="005A1E07"/>
    <w:rsid w:val="005A3F59"/>
    <w:rsid w:val="005B0893"/>
    <w:rsid w:val="005B394F"/>
    <w:rsid w:val="005B3C07"/>
    <w:rsid w:val="005B5FA5"/>
    <w:rsid w:val="005C3B67"/>
    <w:rsid w:val="005C4BB4"/>
    <w:rsid w:val="005C6B8A"/>
    <w:rsid w:val="005C7671"/>
    <w:rsid w:val="005C7785"/>
    <w:rsid w:val="005D1EE8"/>
    <w:rsid w:val="005F17EC"/>
    <w:rsid w:val="005F749F"/>
    <w:rsid w:val="00602D04"/>
    <w:rsid w:val="00603678"/>
    <w:rsid w:val="00605A1D"/>
    <w:rsid w:val="006078E3"/>
    <w:rsid w:val="00614E28"/>
    <w:rsid w:val="00617A1D"/>
    <w:rsid w:val="006202E5"/>
    <w:rsid w:val="006261ED"/>
    <w:rsid w:val="006267DA"/>
    <w:rsid w:val="006342F9"/>
    <w:rsid w:val="00643CC9"/>
    <w:rsid w:val="0064746F"/>
    <w:rsid w:val="00654714"/>
    <w:rsid w:val="0065651F"/>
    <w:rsid w:val="006565C8"/>
    <w:rsid w:val="00665439"/>
    <w:rsid w:val="006667AB"/>
    <w:rsid w:val="00667596"/>
    <w:rsid w:val="00674636"/>
    <w:rsid w:val="00684B29"/>
    <w:rsid w:val="00686BCD"/>
    <w:rsid w:val="00691C8B"/>
    <w:rsid w:val="006A1BD7"/>
    <w:rsid w:val="006A62F9"/>
    <w:rsid w:val="006B04D2"/>
    <w:rsid w:val="006B15EA"/>
    <w:rsid w:val="006B216C"/>
    <w:rsid w:val="006C60E7"/>
    <w:rsid w:val="006D0A31"/>
    <w:rsid w:val="006D4A21"/>
    <w:rsid w:val="006D4E26"/>
    <w:rsid w:val="006E171E"/>
    <w:rsid w:val="006E6FFD"/>
    <w:rsid w:val="006F77EB"/>
    <w:rsid w:val="00702EE8"/>
    <w:rsid w:val="00704C07"/>
    <w:rsid w:val="007149C4"/>
    <w:rsid w:val="00726327"/>
    <w:rsid w:val="00732F97"/>
    <w:rsid w:val="00735AA2"/>
    <w:rsid w:val="00735D60"/>
    <w:rsid w:val="007508E2"/>
    <w:rsid w:val="007527FC"/>
    <w:rsid w:val="00754857"/>
    <w:rsid w:val="00755081"/>
    <w:rsid w:val="00762CA8"/>
    <w:rsid w:val="00787366"/>
    <w:rsid w:val="00790245"/>
    <w:rsid w:val="0079144E"/>
    <w:rsid w:val="00792AD5"/>
    <w:rsid w:val="00793ADA"/>
    <w:rsid w:val="007A3DD9"/>
    <w:rsid w:val="007B16DA"/>
    <w:rsid w:val="007C36C7"/>
    <w:rsid w:val="007C7D4F"/>
    <w:rsid w:val="007D7A55"/>
    <w:rsid w:val="007E1CFF"/>
    <w:rsid w:val="007E5FDA"/>
    <w:rsid w:val="007E6EE3"/>
    <w:rsid w:val="008134E2"/>
    <w:rsid w:val="00822F44"/>
    <w:rsid w:val="00822FBA"/>
    <w:rsid w:val="00832B74"/>
    <w:rsid w:val="00833631"/>
    <w:rsid w:val="00833C89"/>
    <w:rsid w:val="00843BFB"/>
    <w:rsid w:val="00850AC0"/>
    <w:rsid w:val="00865CFB"/>
    <w:rsid w:val="0087249E"/>
    <w:rsid w:val="00873BDB"/>
    <w:rsid w:val="00882D78"/>
    <w:rsid w:val="00890ABC"/>
    <w:rsid w:val="00891DFC"/>
    <w:rsid w:val="00894C87"/>
    <w:rsid w:val="008A1BAC"/>
    <w:rsid w:val="008A399A"/>
    <w:rsid w:val="008B22A9"/>
    <w:rsid w:val="008B5E88"/>
    <w:rsid w:val="008C12BD"/>
    <w:rsid w:val="008C14BD"/>
    <w:rsid w:val="008C4412"/>
    <w:rsid w:val="008C4B15"/>
    <w:rsid w:val="008D23EE"/>
    <w:rsid w:val="008D2E7F"/>
    <w:rsid w:val="008D5CE2"/>
    <w:rsid w:val="008E7227"/>
    <w:rsid w:val="008E726B"/>
    <w:rsid w:val="008F7D75"/>
    <w:rsid w:val="00910DF4"/>
    <w:rsid w:val="00912090"/>
    <w:rsid w:val="00925AF2"/>
    <w:rsid w:val="009318D8"/>
    <w:rsid w:val="00932EB2"/>
    <w:rsid w:val="009360A3"/>
    <w:rsid w:val="00937210"/>
    <w:rsid w:val="009457C6"/>
    <w:rsid w:val="00967015"/>
    <w:rsid w:val="0098479E"/>
    <w:rsid w:val="00991029"/>
    <w:rsid w:val="00994699"/>
    <w:rsid w:val="0099540D"/>
    <w:rsid w:val="0099600A"/>
    <w:rsid w:val="00997CD4"/>
    <w:rsid w:val="009A02D5"/>
    <w:rsid w:val="009A10A0"/>
    <w:rsid w:val="009A5E14"/>
    <w:rsid w:val="009B638A"/>
    <w:rsid w:val="009C2436"/>
    <w:rsid w:val="009C281C"/>
    <w:rsid w:val="009C453D"/>
    <w:rsid w:val="009C5B7C"/>
    <w:rsid w:val="009D48C3"/>
    <w:rsid w:val="009F0921"/>
    <w:rsid w:val="009F6415"/>
    <w:rsid w:val="00A06272"/>
    <w:rsid w:val="00A10EF2"/>
    <w:rsid w:val="00A20E35"/>
    <w:rsid w:val="00A23438"/>
    <w:rsid w:val="00A2420B"/>
    <w:rsid w:val="00A30C46"/>
    <w:rsid w:val="00A31C0D"/>
    <w:rsid w:val="00A46B2C"/>
    <w:rsid w:val="00A51CF5"/>
    <w:rsid w:val="00A53562"/>
    <w:rsid w:val="00A54F18"/>
    <w:rsid w:val="00A60696"/>
    <w:rsid w:val="00A61301"/>
    <w:rsid w:val="00A641B1"/>
    <w:rsid w:val="00A64400"/>
    <w:rsid w:val="00A72AB2"/>
    <w:rsid w:val="00A82FC5"/>
    <w:rsid w:val="00A877EF"/>
    <w:rsid w:val="00AA2DC0"/>
    <w:rsid w:val="00AA5D5F"/>
    <w:rsid w:val="00AA6BB6"/>
    <w:rsid w:val="00AC2D83"/>
    <w:rsid w:val="00AC2F8B"/>
    <w:rsid w:val="00AD08BC"/>
    <w:rsid w:val="00AD1105"/>
    <w:rsid w:val="00AD6A3B"/>
    <w:rsid w:val="00AD710A"/>
    <w:rsid w:val="00AE04F4"/>
    <w:rsid w:val="00AE5A6F"/>
    <w:rsid w:val="00AE754B"/>
    <w:rsid w:val="00AF571B"/>
    <w:rsid w:val="00AF6C39"/>
    <w:rsid w:val="00B050B3"/>
    <w:rsid w:val="00B17882"/>
    <w:rsid w:val="00B21FB8"/>
    <w:rsid w:val="00B25999"/>
    <w:rsid w:val="00B27B95"/>
    <w:rsid w:val="00B32419"/>
    <w:rsid w:val="00B332FB"/>
    <w:rsid w:val="00B341B2"/>
    <w:rsid w:val="00B40D70"/>
    <w:rsid w:val="00B41839"/>
    <w:rsid w:val="00B63594"/>
    <w:rsid w:val="00B63C16"/>
    <w:rsid w:val="00B80555"/>
    <w:rsid w:val="00B85168"/>
    <w:rsid w:val="00B9346F"/>
    <w:rsid w:val="00B93AEC"/>
    <w:rsid w:val="00BA1616"/>
    <w:rsid w:val="00BA6FF7"/>
    <w:rsid w:val="00BA728C"/>
    <w:rsid w:val="00BC6E0E"/>
    <w:rsid w:val="00BC79E3"/>
    <w:rsid w:val="00BD2961"/>
    <w:rsid w:val="00BD721C"/>
    <w:rsid w:val="00BE4072"/>
    <w:rsid w:val="00BE6D40"/>
    <w:rsid w:val="00C0533C"/>
    <w:rsid w:val="00C150DC"/>
    <w:rsid w:val="00C170DF"/>
    <w:rsid w:val="00C20916"/>
    <w:rsid w:val="00C24E5C"/>
    <w:rsid w:val="00C36203"/>
    <w:rsid w:val="00C60BDC"/>
    <w:rsid w:val="00C66428"/>
    <w:rsid w:val="00C67809"/>
    <w:rsid w:val="00C67AB4"/>
    <w:rsid w:val="00C71EED"/>
    <w:rsid w:val="00C7291B"/>
    <w:rsid w:val="00C82AE2"/>
    <w:rsid w:val="00C8792A"/>
    <w:rsid w:val="00CA0207"/>
    <w:rsid w:val="00CA057A"/>
    <w:rsid w:val="00CB4715"/>
    <w:rsid w:val="00CB6399"/>
    <w:rsid w:val="00CC69BF"/>
    <w:rsid w:val="00CC73FF"/>
    <w:rsid w:val="00CD389B"/>
    <w:rsid w:val="00CD46B5"/>
    <w:rsid w:val="00CE513D"/>
    <w:rsid w:val="00CF1092"/>
    <w:rsid w:val="00CF7688"/>
    <w:rsid w:val="00D038D6"/>
    <w:rsid w:val="00D04C54"/>
    <w:rsid w:val="00D0650A"/>
    <w:rsid w:val="00D07BD8"/>
    <w:rsid w:val="00D12485"/>
    <w:rsid w:val="00D167BB"/>
    <w:rsid w:val="00D26CEC"/>
    <w:rsid w:val="00D3505C"/>
    <w:rsid w:val="00D35208"/>
    <w:rsid w:val="00D3674E"/>
    <w:rsid w:val="00D40010"/>
    <w:rsid w:val="00D40392"/>
    <w:rsid w:val="00D416F4"/>
    <w:rsid w:val="00D43E3E"/>
    <w:rsid w:val="00D44DFC"/>
    <w:rsid w:val="00D45E49"/>
    <w:rsid w:val="00D62B81"/>
    <w:rsid w:val="00D64F1D"/>
    <w:rsid w:val="00D730D8"/>
    <w:rsid w:val="00D82DD8"/>
    <w:rsid w:val="00D84736"/>
    <w:rsid w:val="00D85A34"/>
    <w:rsid w:val="00DA1F1D"/>
    <w:rsid w:val="00DA410F"/>
    <w:rsid w:val="00DA54F1"/>
    <w:rsid w:val="00DB3D2F"/>
    <w:rsid w:val="00DC451C"/>
    <w:rsid w:val="00DC756B"/>
    <w:rsid w:val="00DE4A44"/>
    <w:rsid w:val="00DE4A65"/>
    <w:rsid w:val="00DF0D41"/>
    <w:rsid w:val="00E02B7B"/>
    <w:rsid w:val="00E02C59"/>
    <w:rsid w:val="00E054CD"/>
    <w:rsid w:val="00E20E28"/>
    <w:rsid w:val="00E31295"/>
    <w:rsid w:val="00E316F5"/>
    <w:rsid w:val="00E32979"/>
    <w:rsid w:val="00E37722"/>
    <w:rsid w:val="00E47A25"/>
    <w:rsid w:val="00E673EC"/>
    <w:rsid w:val="00E754AE"/>
    <w:rsid w:val="00E817B7"/>
    <w:rsid w:val="00EA3D7E"/>
    <w:rsid w:val="00EB1852"/>
    <w:rsid w:val="00EB227D"/>
    <w:rsid w:val="00EB7C3F"/>
    <w:rsid w:val="00EC4E69"/>
    <w:rsid w:val="00EC748A"/>
    <w:rsid w:val="00ED2172"/>
    <w:rsid w:val="00ED5171"/>
    <w:rsid w:val="00EF2023"/>
    <w:rsid w:val="00F02B20"/>
    <w:rsid w:val="00F03935"/>
    <w:rsid w:val="00F04A3A"/>
    <w:rsid w:val="00F07356"/>
    <w:rsid w:val="00F10999"/>
    <w:rsid w:val="00F125EB"/>
    <w:rsid w:val="00F13362"/>
    <w:rsid w:val="00F15365"/>
    <w:rsid w:val="00F15F5E"/>
    <w:rsid w:val="00F24802"/>
    <w:rsid w:val="00F34F22"/>
    <w:rsid w:val="00F37294"/>
    <w:rsid w:val="00F401ED"/>
    <w:rsid w:val="00F428A8"/>
    <w:rsid w:val="00F622F1"/>
    <w:rsid w:val="00F62A45"/>
    <w:rsid w:val="00F64172"/>
    <w:rsid w:val="00F65BC4"/>
    <w:rsid w:val="00F728C0"/>
    <w:rsid w:val="00F72ED8"/>
    <w:rsid w:val="00F7683E"/>
    <w:rsid w:val="00F82E2A"/>
    <w:rsid w:val="00F83123"/>
    <w:rsid w:val="00F87290"/>
    <w:rsid w:val="00F87683"/>
    <w:rsid w:val="00F90109"/>
    <w:rsid w:val="00F9387D"/>
    <w:rsid w:val="00FA0E6B"/>
    <w:rsid w:val="00FA3AFB"/>
    <w:rsid w:val="00FA404F"/>
    <w:rsid w:val="00FA62CD"/>
    <w:rsid w:val="00FB0C6B"/>
    <w:rsid w:val="00FC1041"/>
    <w:rsid w:val="00FC62D2"/>
    <w:rsid w:val="00FD20B8"/>
    <w:rsid w:val="00FE1BB1"/>
    <w:rsid w:val="00FE6F56"/>
    <w:rsid w:val="00FF0685"/>
    <w:rsid w:val="00FF10CA"/>
    <w:rsid w:val="00FF1D6C"/>
    <w:rsid w:val="00FF21BB"/>
    <w:rsid w:val="00FF66B2"/>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FEA029"/>
  <w15:chartTrackingRefBased/>
  <w15:docId w15:val="{9A75C782-3937-4948-A747-59651DA2E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l-GR"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0">
    <w:name w:val="heading 1"/>
    <w:basedOn w:val="a"/>
    <w:next w:val="a"/>
    <w:link w:val="1Char"/>
    <w:uiPriority w:val="9"/>
    <w:qFormat/>
    <w:rsid w:val="007149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rsid w:val="007149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unhideWhenUsed/>
    <w:qFormat/>
    <w:rsid w:val="007149C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unhideWhenUsed/>
    <w:qFormat/>
    <w:rsid w:val="007149C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7149C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7149C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7149C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7149C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7149C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0"/>
    <w:uiPriority w:val="9"/>
    <w:rsid w:val="007149C4"/>
    <w:rPr>
      <w:rFonts w:asciiTheme="majorHAnsi" w:eastAsiaTheme="majorEastAsia" w:hAnsiTheme="majorHAnsi" w:cstheme="majorBidi"/>
      <w:color w:val="0F4761" w:themeColor="accent1" w:themeShade="BF"/>
      <w:sz w:val="40"/>
      <w:szCs w:val="40"/>
    </w:rPr>
  </w:style>
  <w:style w:type="character" w:customStyle="1" w:styleId="2Char">
    <w:name w:val="Επικεφαλίδα 2 Char"/>
    <w:basedOn w:val="a0"/>
    <w:link w:val="2"/>
    <w:uiPriority w:val="9"/>
    <w:rsid w:val="007149C4"/>
    <w:rPr>
      <w:rFonts w:asciiTheme="majorHAnsi" w:eastAsiaTheme="majorEastAsia" w:hAnsiTheme="majorHAnsi" w:cstheme="majorBidi"/>
      <w:color w:val="0F4761" w:themeColor="accent1" w:themeShade="BF"/>
      <w:sz w:val="32"/>
      <w:szCs w:val="32"/>
    </w:rPr>
  </w:style>
  <w:style w:type="character" w:customStyle="1" w:styleId="3Char">
    <w:name w:val="Επικεφαλίδα 3 Char"/>
    <w:basedOn w:val="a0"/>
    <w:link w:val="3"/>
    <w:uiPriority w:val="9"/>
    <w:rsid w:val="007149C4"/>
    <w:rPr>
      <w:rFonts w:eastAsiaTheme="majorEastAsia" w:cstheme="majorBidi"/>
      <w:color w:val="0F4761" w:themeColor="accent1" w:themeShade="BF"/>
      <w:sz w:val="28"/>
      <w:szCs w:val="28"/>
    </w:rPr>
  </w:style>
  <w:style w:type="character" w:customStyle="1" w:styleId="4Char">
    <w:name w:val="Επικεφαλίδα 4 Char"/>
    <w:basedOn w:val="a0"/>
    <w:link w:val="4"/>
    <w:uiPriority w:val="9"/>
    <w:rsid w:val="007149C4"/>
    <w:rPr>
      <w:rFonts w:eastAsiaTheme="majorEastAsia" w:cstheme="majorBidi"/>
      <w:i/>
      <w:iCs/>
      <w:color w:val="0F4761" w:themeColor="accent1" w:themeShade="BF"/>
    </w:rPr>
  </w:style>
  <w:style w:type="character" w:customStyle="1" w:styleId="5Char">
    <w:name w:val="Επικεφαλίδα 5 Char"/>
    <w:basedOn w:val="a0"/>
    <w:link w:val="5"/>
    <w:uiPriority w:val="9"/>
    <w:semiHidden/>
    <w:rsid w:val="007149C4"/>
    <w:rPr>
      <w:rFonts w:eastAsiaTheme="majorEastAsia" w:cstheme="majorBidi"/>
      <w:color w:val="0F4761" w:themeColor="accent1" w:themeShade="BF"/>
    </w:rPr>
  </w:style>
  <w:style w:type="character" w:customStyle="1" w:styleId="6Char">
    <w:name w:val="Επικεφαλίδα 6 Char"/>
    <w:basedOn w:val="a0"/>
    <w:link w:val="6"/>
    <w:uiPriority w:val="9"/>
    <w:semiHidden/>
    <w:rsid w:val="007149C4"/>
    <w:rPr>
      <w:rFonts w:eastAsiaTheme="majorEastAsia" w:cstheme="majorBidi"/>
      <w:i/>
      <w:iCs/>
      <w:color w:val="595959" w:themeColor="text1" w:themeTint="A6"/>
    </w:rPr>
  </w:style>
  <w:style w:type="character" w:customStyle="1" w:styleId="7Char">
    <w:name w:val="Επικεφαλίδα 7 Char"/>
    <w:basedOn w:val="a0"/>
    <w:link w:val="7"/>
    <w:uiPriority w:val="9"/>
    <w:semiHidden/>
    <w:rsid w:val="007149C4"/>
    <w:rPr>
      <w:rFonts w:eastAsiaTheme="majorEastAsia" w:cstheme="majorBidi"/>
      <w:color w:val="595959" w:themeColor="text1" w:themeTint="A6"/>
    </w:rPr>
  </w:style>
  <w:style w:type="character" w:customStyle="1" w:styleId="8Char">
    <w:name w:val="Επικεφαλίδα 8 Char"/>
    <w:basedOn w:val="a0"/>
    <w:link w:val="8"/>
    <w:uiPriority w:val="9"/>
    <w:semiHidden/>
    <w:rsid w:val="007149C4"/>
    <w:rPr>
      <w:rFonts w:eastAsiaTheme="majorEastAsia" w:cstheme="majorBidi"/>
      <w:i/>
      <w:iCs/>
      <w:color w:val="272727" w:themeColor="text1" w:themeTint="D8"/>
    </w:rPr>
  </w:style>
  <w:style w:type="character" w:customStyle="1" w:styleId="9Char">
    <w:name w:val="Επικεφαλίδα 9 Char"/>
    <w:basedOn w:val="a0"/>
    <w:link w:val="9"/>
    <w:uiPriority w:val="9"/>
    <w:semiHidden/>
    <w:rsid w:val="007149C4"/>
    <w:rPr>
      <w:rFonts w:eastAsiaTheme="majorEastAsia" w:cstheme="majorBidi"/>
      <w:color w:val="272727" w:themeColor="text1" w:themeTint="D8"/>
    </w:rPr>
  </w:style>
  <w:style w:type="paragraph" w:styleId="a3">
    <w:name w:val="Title"/>
    <w:basedOn w:val="a"/>
    <w:next w:val="a"/>
    <w:link w:val="Char"/>
    <w:uiPriority w:val="10"/>
    <w:qFormat/>
    <w:rsid w:val="007149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Τίτλος Char"/>
    <w:basedOn w:val="a0"/>
    <w:link w:val="a3"/>
    <w:uiPriority w:val="10"/>
    <w:rsid w:val="007149C4"/>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7149C4"/>
    <w:pPr>
      <w:numPr>
        <w:ilvl w:val="1"/>
      </w:numPr>
    </w:pPr>
    <w:rPr>
      <w:rFonts w:eastAsiaTheme="majorEastAsia" w:cstheme="majorBidi"/>
      <w:color w:val="595959" w:themeColor="text1" w:themeTint="A6"/>
      <w:spacing w:val="15"/>
      <w:sz w:val="28"/>
      <w:szCs w:val="28"/>
    </w:rPr>
  </w:style>
  <w:style w:type="character" w:customStyle="1" w:styleId="Char0">
    <w:name w:val="Υπότιτλος Char"/>
    <w:basedOn w:val="a0"/>
    <w:link w:val="a4"/>
    <w:uiPriority w:val="11"/>
    <w:rsid w:val="007149C4"/>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7149C4"/>
    <w:pPr>
      <w:spacing w:before="160"/>
      <w:jc w:val="center"/>
    </w:pPr>
    <w:rPr>
      <w:i/>
      <w:iCs/>
      <w:color w:val="404040" w:themeColor="text1" w:themeTint="BF"/>
    </w:rPr>
  </w:style>
  <w:style w:type="character" w:customStyle="1" w:styleId="Char1">
    <w:name w:val="Απόσπασμα Char"/>
    <w:basedOn w:val="a0"/>
    <w:link w:val="a5"/>
    <w:uiPriority w:val="29"/>
    <w:rsid w:val="007149C4"/>
    <w:rPr>
      <w:i/>
      <w:iCs/>
      <w:color w:val="404040" w:themeColor="text1" w:themeTint="BF"/>
    </w:rPr>
  </w:style>
  <w:style w:type="paragraph" w:styleId="a6">
    <w:name w:val="List Paragraph"/>
    <w:basedOn w:val="a"/>
    <w:uiPriority w:val="34"/>
    <w:qFormat/>
    <w:rsid w:val="007149C4"/>
    <w:pPr>
      <w:ind w:left="720"/>
      <w:contextualSpacing/>
    </w:pPr>
  </w:style>
  <w:style w:type="character" w:styleId="a7">
    <w:name w:val="Intense Emphasis"/>
    <w:basedOn w:val="a0"/>
    <w:uiPriority w:val="21"/>
    <w:qFormat/>
    <w:rsid w:val="007149C4"/>
    <w:rPr>
      <w:i/>
      <w:iCs/>
      <w:color w:val="0F4761" w:themeColor="accent1" w:themeShade="BF"/>
    </w:rPr>
  </w:style>
  <w:style w:type="paragraph" w:styleId="a8">
    <w:name w:val="Intense Quote"/>
    <w:basedOn w:val="a"/>
    <w:next w:val="a"/>
    <w:link w:val="Char2"/>
    <w:uiPriority w:val="30"/>
    <w:qFormat/>
    <w:rsid w:val="007149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Έντονο απόσπασμα Char"/>
    <w:basedOn w:val="a0"/>
    <w:link w:val="a8"/>
    <w:uiPriority w:val="30"/>
    <w:rsid w:val="007149C4"/>
    <w:rPr>
      <w:i/>
      <w:iCs/>
      <w:color w:val="0F4761" w:themeColor="accent1" w:themeShade="BF"/>
    </w:rPr>
  </w:style>
  <w:style w:type="character" w:styleId="a9">
    <w:name w:val="Intense Reference"/>
    <w:basedOn w:val="a0"/>
    <w:uiPriority w:val="32"/>
    <w:qFormat/>
    <w:rsid w:val="007149C4"/>
    <w:rPr>
      <w:b/>
      <w:bCs/>
      <w:smallCaps/>
      <w:color w:val="0F4761" w:themeColor="accent1" w:themeShade="BF"/>
      <w:spacing w:val="5"/>
    </w:rPr>
  </w:style>
  <w:style w:type="character" w:styleId="aa">
    <w:name w:val="line number"/>
    <w:basedOn w:val="a0"/>
    <w:uiPriority w:val="99"/>
    <w:semiHidden/>
    <w:unhideWhenUsed/>
    <w:rsid w:val="00A23438"/>
  </w:style>
  <w:style w:type="character" w:styleId="ab">
    <w:name w:val="annotation reference"/>
    <w:basedOn w:val="a0"/>
    <w:uiPriority w:val="99"/>
    <w:semiHidden/>
    <w:unhideWhenUsed/>
    <w:rsid w:val="00422375"/>
    <w:rPr>
      <w:sz w:val="16"/>
      <w:szCs w:val="16"/>
    </w:rPr>
  </w:style>
  <w:style w:type="paragraph" w:styleId="ac">
    <w:name w:val="annotation text"/>
    <w:basedOn w:val="a"/>
    <w:link w:val="Char3"/>
    <w:uiPriority w:val="99"/>
    <w:semiHidden/>
    <w:unhideWhenUsed/>
    <w:rsid w:val="00422375"/>
    <w:pPr>
      <w:spacing w:line="240" w:lineRule="auto"/>
    </w:pPr>
    <w:rPr>
      <w:sz w:val="20"/>
      <w:szCs w:val="20"/>
    </w:rPr>
  </w:style>
  <w:style w:type="character" w:customStyle="1" w:styleId="Char3">
    <w:name w:val="Κείμενο σχολίου Char"/>
    <w:basedOn w:val="a0"/>
    <w:link w:val="ac"/>
    <w:uiPriority w:val="99"/>
    <w:semiHidden/>
    <w:rsid w:val="00422375"/>
    <w:rPr>
      <w:sz w:val="20"/>
      <w:szCs w:val="20"/>
    </w:rPr>
  </w:style>
  <w:style w:type="paragraph" w:styleId="ad">
    <w:name w:val="header"/>
    <w:basedOn w:val="a"/>
    <w:link w:val="Char4"/>
    <w:uiPriority w:val="99"/>
    <w:unhideWhenUsed/>
    <w:rsid w:val="00C150DC"/>
    <w:pPr>
      <w:tabs>
        <w:tab w:val="center" w:pos="4153"/>
        <w:tab w:val="right" w:pos="8306"/>
      </w:tabs>
      <w:spacing w:after="0" w:line="240" w:lineRule="auto"/>
    </w:pPr>
  </w:style>
  <w:style w:type="character" w:customStyle="1" w:styleId="Char4">
    <w:name w:val="Κεφαλίδα Char"/>
    <w:basedOn w:val="a0"/>
    <w:link w:val="ad"/>
    <w:uiPriority w:val="99"/>
    <w:rsid w:val="00C150DC"/>
  </w:style>
  <w:style w:type="paragraph" w:styleId="ae">
    <w:name w:val="footer"/>
    <w:basedOn w:val="a"/>
    <w:link w:val="Char5"/>
    <w:uiPriority w:val="99"/>
    <w:unhideWhenUsed/>
    <w:rsid w:val="00C150DC"/>
    <w:pPr>
      <w:tabs>
        <w:tab w:val="center" w:pos="4153"/>
        <w:tab w:val="right" w:pos="8306"/>
      </w:tabs>
      <w:spacing w:after="0" w:line="240" w:lineRule="auto"/>
    </w:pPr>
  </w:style>
  <w:style w:type="character" w:customStyle="1" w:styleId="Char5">
    <w:name w:val="Υποσέλιδο Char"/>
    <w:basedOn w:val="a0"/>
    <w:link w:val="ae"/>
    <w:uiPriority w:val="99"/>
    <w:rsid w:val="00C150DC"/>
  </w:style>
  <w:style w:type="paragraph" w:styleId="af">
    <w:name w:val="annotation subject"/>
    <w:basedOn w:val="ac"/>
    <w:next w:val="ac"/>
    <w:link w:val="Char6"/>
    <w:uiPriority w:val="99"/>
    <w:semiHidden/>
    <w:unhideWhenUsed/>
    <w:rsid w:val="009F0921"/>
    <w:rPr>
      <w:b/>
      <w:bCs/>
    </w:rPr>
  </w:style>
  <w:style w:type="character" w:customStyle="1" w:styleId="Char6">
    <w:name w:val="Θέμα σχολίου Char"/>
    <w:basedOn w:val="Char3"/>
    <w:link w:val="af"/>
    <w:uiPriority w:val="99"/>
    <w:semiHidden/>
    <w:rsid w:val="009F0921"/>
    <w:rPr>
      <w:b/>
      <w:bCs/>
      <w:sz w:val="20"/>
      <w:szCs w:val="20"/>
    </w:rPr>
  </w:style>
  <w:style w:type="paragraph" w:styleId="af0">
    <w:name w:val="Balloon Text"/>
    <w:basedOn w:val="a"/>
    <w:link w:val="Char7"/>
    <w:uiPriority w:val="99"/>
    <w:semiHidden/>
    <w:unhideWhenUsed/>
    <w:rsid w:val="009F0921"/>
    <w:pPr>
      <w:spacing w:after="0" w:line="240" w:lineRule="auto"/>
    </w:pPr>
    <w:rPr>
      <w:rFonts w:ascii="Segoe UI" w:hAnsi="Segoe UI" w:cs="Segoe UI"/>
      <w:sz w:val="18"/>
      <w:szCs w:val="18"/>
    </w:rPr>
  </w:style>
  <w:style w:type="character" w:customStyle="1" w:styleId="Char7">
    <w:name w:val="Κείμενο πλαισίου Char"/>
    <w:basedOn w:val="a0"/>
    <w:link w:val="af0"/>
    <w:uiPriority w:val="99"/>
    <w:semiHidden/>
    <w:rsid w:val="009F0921"/>
    <w:rPr>
      <w:rFonts w:ascii="Segoe UI" w:hAnsi="Segoe UI" w:cs="Segoe UI"/>
      <w:sz w:val="18"/>
      <w:szCs w:val="18"/>
    </w:rPr>
  </w:style>
  <w:style w:type="numbering" w:customStyle="1" w:styleId="1">
    <w:name w:val="Τρέχουσα λίστα1"/>
    <w:uiPriority w:val="99"/>
    <w:rsid w:val="006E171E"/>
    <w:pPr>
      <w:numPr>
        <w:numId w:val="15"/>
      </w:numPr>
    </w:pPr>
  </w:style>
  <w:style w:type="paragraph" w:styleId="af1">
    <w:name w:val="Body Text"/>
    <w:basedOn w:val="a"/>
    <w:link w:val="Char8"/>
    <w:uiPriority w:val="1"/>
    <w:qFormat/>
    <w:rsid w:val="00BC79E3"/>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character" w:customStyle="1" w:styleId="Char8">
    <w:name w:val="Σώμα κειμένου Char"/>
    <w:basedOn w:val="a0"/>
    <w:link w:val="af1"/>
    <w:uiPriority w:val="1"/>
    <w:rsid w:val="00BC79E3"/>
    <w:rPr>
      <w:rFonts w:ascii="Microsoft Sans Serif" w:eastAsia="Microsoft Sans Serif" w:hAnsi="Microsoft Sans Serif" w:cs="Microsoft Sans Serif"/>
      <w:kern w:val="0"/>
      <w14:ligatures w14:val="none"/>
    </w:rPr>
  </w:style>
  <w:style w:type="paragraph" w:styleId="af2">
    <w:name w:val="TOC Heading"/>
    <w:basedOn w:val="10"/>
    <w:next w:val="a"/>
    <w:uiPriority w:val="39"/>
    <w:unhideWhenUsed/>
    <w:qFormat/>
    <w:rsid w:val="00F24802"/>
    <w:pPr>
      <w:spacing w:before="240" w:after="0" w:line="259" w:lineRule="auto"/>
      <w:outlineLvl w:val="9"/>
    </w:pPr>
    <w:rPr>
      <w:kern w:val="0"/>
      <w:sz w:val="32"/>
      <w:szCs w:val="32"/>
      <w:lang w:eastAsia="el-GR"/>
      <w14:ligatures w14:val="none"/>
    </w:rPr>
  </w:style>
  <w:style w:type="paragraph" w:styleId="11">
    <w:name w:val="toc 1"/>
    <w:basedOn w:val="a"/>
    <w:next w:val="a"/>
    <w:autoRedefine/>
    <w:uiPriority w:val="39"/>
    <w:unhideWhenUsed/>
    <w:rsid w:val="00F24802"/>
    <w:pPr>
      <w:spacing w:after="100"/>
    </w:pPr>
  </w:style>
  <w:style w:type="character" w:styleId="-">
    <w:name w:val="Hyperlink"/>
    <w:basedOn w:val="a0"/>
    <w:uiPriority w:val="99"/>
    <w:unhideWhenUsed/>
    <w:rsid w:val="00F24802"/>
    <w:rPr>
      <w:color w:val="467886" w:themeColor="hyperlink"/>
      <w:u w:val="single"/>
    </w:rPr>
  </w:style>
  <w:style w:type="paragraph" w:styleId="20">
    <w:name w:val="toc 2"/>
    <w:basedOn w:val="a"/>
    <w:next w:val="a"/>
    <w:autoRedefine/>
    <w:uiPriority w:val="39"/>
    <w:unhideWhenUsed/>
    <w:rsid w:val="00A82FC5"/>
    <w:pPr>
      <w:spacing w:after="100"/>
      <w:ind w:left="240"/>
    </w:pPr>
  </w:style>
  <w:style w:type="paragraph" w:styleId="30">
    <w:name w:val="toc 3"/>
    <w:basedOn w:val="a"/>
    <w:next w:val="a"/>
    <w:autoRedefine/>
    <w:uiPriority w:val="39"/>
    <w:unhideWhenUsed/>
    <w:rsid w:val="00A82FC5"/>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A1"/>
    <w:family w:val="swiss"/>
    <w:pitch w:val="variable"/>
    <w:sig w:usb0="E4002EFF" w:usb1="C000E47F" w:usb2="00000009" w:usb3="00000000" w:csb0="000001FF" w:csb1="00000000"/>
  </w:font>
  <w:font w:name="Microsoft Sans Serif">
    <w:altName w:val="Microsoft Sans Serif"/>
    <w:panose1 w:val="020B0604020202020204"/>
    <w:charset w:val="A1"/>
    <w:family w:val="swiss"/>
    <w:pitch w:val="variable"/>
    <w:sig w:usb0="E5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Calibri">
    <w:panose1 w:val="020F0502020204030204"/>
    <w:charset w:val="A1"/>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265"/>
    <w:rsid w:val="00621265"/>
    <w:rsid w:val="00E63B1C"/>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l-GR" w:eastAsia="el-G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DCBB5F22094CCE8C479439A00A611D">
    <w:name w:val="22DCBB5F22094CCE8C479439A00A611D"/>
    <w:rsid w:val="00621265"/>
  </w:style>
  <w:style w:type="paragraph" w:customStyle="1" w:styleId="E0278BA488194078AFB844441CD4F068">
    <w:name w:val="E0278BA488194078AFB844441CD4F068"/>
    <w:rsid w:val="00621265"/>
  </w:style>
  <w:style w:type="paragraph" w:customStyle="1" w:styleId="3EB32252335A46BAB12CF5528F7713DA">
    <w:name w:val="3EB32252335A46BAB12CF5528F7713DA"/>
    <w:rsid w:val="0062126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93A489-4F0C-48EE-B813-B03E4EF3C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49</Pages>
  <Words>14177</Words>
  <Characters>76556</Characters>
  <Application>Microsoft Office Word</Application>
  <DocSecurity>0</DocSecurity>
  <Lines>637</Lines>
  <Paragraphs>181</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90552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Βερονικη Φιλιππιδου</dc:creator>
  <cp:keywords/>
  <dc:description/>
  <cp:lastModifiedBy>Λογαριασμός Microsoft</cp:lastModifiedBy>
  <cp:revision>7</cp:revision>
  <dcterms:created xsi:type="dcterms:W3CDTF">2026-06-12T16:22:00Z</dcterms:created>
  <dcterms:modified xsi:type="dcterms:W3CDTF">2026-06-12T16:40:00Z</dcterms:modified>
</cp:coreProperties>
</file>